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021C" w14:textId="66984EE0" w:rsidR="001850EC" w:rsidRDefault="007502E9" w:rsidP="001850EC">
      <w:pPr>
        <w:pStyle w:val="ConsPlusNormal0"/>
        <w:jc w:val="center"/>
        <w:rPr>
          <w:rFonts w:ascii="Times New Roman" w:hAnsi="Times New Roman" w:cs="Times New Roman"/>
          <w:b/>
          <w:sz w:val="24"/>
          <w:szCs w:val="24"/>
        </w:rPr>
      </w:pPr>
      <w:r>
        <w:rPr>
          <w:rFonts w:ascii="Times New Roman" w:hAnsi="Times New Roman" w:cs="Times New Roman"/>
          <w:b/>
          <w:sz w:val="24"/>
          <w:szCs w:val="24"/>
        </w:rPr>
        <w:t xml:space="preserve"> </w:t>
      </w:r>
      <w:r w:rsidR="001850EC">
        <w:rPr>
          <w:rFonts w:ascii="Times New Roman" w:hAnsi="Times New Roman" w:cs="Times New Roman"/>
          <w:b/>
          <w:sz w:val="24"/>
          <w:szCs w:val="24"/>
        </w:rPr>
        <w:t xml:space="preserve">КОНТРАКТ № </w:t>
      </w:r>
      <w:r w:rsidR="00D00621">
        <w:rPr>
          <w:rFonts w:ascii="Times New Roman" w:hAnsi="Times New Roman" w:cs="Times New Roman"/>
          <w:b/>
          <w:sz w:val="24"/>
          <w:szCs w:val="24"/>
        </w:rPr>
        <w:t>6</w:t>
      </w:r>
      <w:r w:rsidR="001850EC">
        <w:rPr>
          <w:rFonts w:ascii="Times New Roman" w:hAnsi="Times New Roman" w:cs="Times New Roman"/>
          <w:b/>
          <w:sz w:val="24"/>
          <w:szCs w:val="24"/>
        </w:rPr>
        <w:t>/202</w:t>
      </w:r>
      <w:r w:rsidR="00D00621">
        <w:rPr>
          <w:rFonts w:ascii="Times New Roman" w:hAnsi="Times New Roman" w:cs="Times New Roman"/>
          <w:b/>
          <w:sz w:val="24"/>
          <w:szCs w:val="24"/>
        </w:rPr>
        <w:t>6</w:t>
      </w:r>
    </w:p>
    <w:p w14:paraId="31E3CE8E" w14:textId="0D105C96" w:rsidR="001850EC" w:rsidRDefault="001850EC" w:rsidP="001850EC">
      <w:pPr>
        <w:pStyle w:val="ConsPlusNormal0"/>
        <w:jc w:val="center"/>
        <w:rPr>
          <w:rFonts w:ascii="Times New Roman" w:hAnsi="Times New Roman" w:cs="Times New Roman"/>
          <w:b/>
          <w:sz w:val="24"/>
          <w:szCs w:val="24"/>
          <w:u w:val="single"/>
        </w:rPr>
      </w:pPr>
      <w:r>
        <w:rPr>
          <w:rFonts w:ascii="Times New Roman" w:hAnsi="Times New Roman" w:cs="Times New Roman"/>
          <w:b/>
          <w:sz w:val="24"/>
          <w:szCs w:val="24"/>
        </w:rPr>
        <w:t xml:space="preserve">на поставку </w:t>
      </w:r>
      <w:bookmarkStart w:id="0" w:name="_Hlk143551549"/>
      <w:r w:rsidR="00F403E3">
        <w:rPr>
          <w:rFonts w:ascii="Times New Roman" w:hAnsi="Times New Roman" w:cs="Times New Roman"/>
          <w:b/>
          <w:sz w:val="24"/>
          <w:szCs w:val="24"/>
        </w:rPr>
        <w:t>овощей свежих</w:t>
      </w:r>
      <w:r>
        <w:rPr>
          <w:rFonts w:ascii="Times New Roman" w:hAnsi="Times New Roman"/>
          <w:b/>
          <w:sz w:val="24"/>
          <w:szCs w:val="24"/>
          <w:u w:val="single"/>
          <w:shd w:val="clear" w:color="auto" w:fill="FFFFFF"/>
        </w:rPr>
        <w:t xml:space="preserve"> </w:t>
      </w:r>
      <w:bookmarkEnd w:id="0"/>
    </w:p>
    <w:p w14:paraId="0B77E406" w14:textId="77777777" w:rsidR="001850EC" w:rsidRDefault="001850EC" w:rsidP="001850EC">
      <w:pPr>
        <w:pStyle w:val="ConsPlusNormal0"/>
        <w:jc w:val="both"/>
        <w:rPr>
          <w:rFonts w:ascii="Times New Roman" w:hAnsi="Times New Roman" w:cs="Times New Roman"/>
          <w:b/>
          <w:sz w:val="24"/>
          <w:szCs w:val="24"/>
          <w:highlight w:val="yellow"/>
        </w:rPr>
      </w:pPr>
    </w:p>
    <w:p w14:paraId="117363C5" w14:textId="310E4B06" w:rsidR="001850EC" w:rsidRDefault="001850EC" w:rsidP="001850EC">
      <w:pPr>
        <w:jc w:val="center"/>
        <w:rPr>
          <w:b/>
        </w:rPr>
      </w:pPr>
      <w:r>
        <w:rPr>
          <w:b/>
          <w:kern w:val="2"/>
        </w:rPr>
        <w:t xml:space="preserve">ИКЗ </w:t>
      </w:r>
      <w:r>
        <w:rPr>
          <w:b/>
        </w:rPr>
        <w:t>2</w:t>
      </w:r>
      <w:r w:rsidR="00586D1A">
        <w:rPr>
          <w:b/>
        </w:rPr>
        <w:t>5</w:t>
      </w:r>
      <w:r>
        <w:rPr>
          <w:b/>
        </w:rPr>
        <w:t>33018017201301801001000</w:t>
      </w:r>
      <w:r w:rsidR="00586D1A">
        <w:rPr>
          <w:b/>
        </w:rPr>
        <w:t>5</w:t>
      </w:r>
      <w:r>
        <w:rPr>
          <w:b/>
        </w:rPr>
        <w:t>0000000244</w:t>
      </w:r>
    </w:p>
    <w:p w14:paraId="12C728C7" w14:textId="77777777" w:rsidR="001850EC" w:rsidRDefault="001850EC" w:rsidP="001850EC">
      <w:pPr>
        <w:pStyle w:val="ConsPlusNormal0"/>
        <w:jc w:val="both"/>
        <w:rPr>
          <w:rFonts w:ascii="Times New Roman" w:hAnsi="Times New Roman" w:cs="Times New Roman"/>
          <w:sz w:val="24"/>
          <w:szCs w:val="24"/>
        </w:rPr>
      </w:pPr>
    </w:p>
    <w:p w14:paraId="7D741436" w14:textId="00101566" w:rsidR="001850EC" w:rsidRDefault="001850EC" w:rsidP="001850EC">
      <w:pPr>
        <w:pStyle w:val="ConsPlusNormal0"/>
        <w:jc w:val="both"/>
        <w:rPr>
          <w:rFonts w:ascii="Times New Roman" w:hAnsi="Times New Roman" w:cs="Times New Roman"/>
          <w:sz w:val="24"/>
          <w:szCs w:val="24"/>
        </w:rPr>
      </w:pPr>
      <w:proofErr w:type="spellStart"/>
      <w:r>
        <w:rPr>
          <w:rFonts w:ascii="Times New Roman" w:hAnsi="Times New Roman" w:cs="Times New Roman"/>
          <w:sz w:val="24"/>
          <w:szCs w:val="24"/>
        </w:rPr>
        <w:t>г.Астрахань</w:t>
      </w:r>
      <w:proofErr w:type="spellEnd"/>
      <w:r>
        <w:rPr>
          <w:rFonts w:ascii="Times New Roman" w:hAnsi="Times New Roman" w:cs="Times New Roman"/>
          <w:sz w:val="24"/>
          <w:szCs w:val="24"/>
        </w:rPr>
        <w:t xml:space="preserve">                                                                                                           __________202</w:t>
      </w:r>
      <w:r w:rsidR="00586D1A">
        <w:rPr>
          <w:rFonts w:ascii="Times New Roman" w:hAnsi="Times New Roman" w:cs="Times New Roman"/>
          <w:sz w:val="24"/>
          <w:szCs w:val="24"/>
        </w:rPr>
        <w:t>5</w:t>
      </w:r>
      <w:r>
        <w:rPr>
          <w:rFonts w:ascii="Times New Roman" w:hAnsi="Times New Roman" w:cs="Times New Roman"/>
          <w:sz w:val="24"/>
          <w:szCs w:val="24"/>
        </w:rPr>
        <w:t xml:space="preserve">г   </w:t>
      </w:r>
    </w:p>
    <w:p w14:paraId="6938451D" w14:textId="77777777" w:rsidR="001850EC" w:rsidRDefault="001850EC" w:rsidP="001850EC">
      <w:pPr>
        <w:pStyle w:val="ConsPlusNormal0"/>
        <w:jc w:val="both"/>
        <w:rPr>
          <w:rFonts w:ascii="Times New Roman" w:hAnsi="Times New Roman" w:cs="Times New Roman"/>
          <w:sz w:val="24"/>
          <w:szCs w:val="24"/>
        </w:rPr>
      </w:pPr>
    </w:p>
    <w:p w14:paraId="2EC06026" w14:textId="5C5173A6" w:rsidR="001850EC" w:rsidRDefault="001850EC" w:rsidP="001850EC">
      <w:pPr>
        <w:widowControl w:val="0"/>
        <w:autoSpaceDE w:val="0"/>
        <w:ind w:firstLine="284"/>
        <w:jc w:val="both"/>
      </w:pPr>
      <w:r>
        <w:rPr>
          <w:b/>
        </w:rPr>
        <w:t>Муниципальное  бюджетное  дошкольное образовательное учреждение г. Астрахани «Детский сад № 65»</w:t>
      </w:r>
      <w:r>
        <w:t xml:space="preserve"> именуемый в дальнейшем «Заказчик», в лице заведующего </w:t>
      </w:r>
      <w:proofErr w:type="spellStart"/>
      <w:r>
        <w:t>Товкач</w:t>
      </w:r>
      <w:proofErr w:type="spellEnd"/>
      <w:r>
        <w:t xml:space="preserve"> Мариям </w:t>
      </w:r>
      <w:proofErr w:type="spellStart"/>
      <w:r>
        <w:t>Загировн</w:t>
      </w:r>
      <w:r w:rsidR="004D0215">
        <w:t>ы</w:t>
      </w:r>
      <w:proofErr w:type="spellEnd"/>
      <w:r>
        <w:t xml:space="preserve">, действующего на основании  Устава, с одной стороны и  </w:t>
      </w:r>
      <w:r>
        <w:rPr>
          <w:b/>
        </w:rPr>
        <w:t>_____________,</w:t>
      </w:r>
      <w:r>
        <w:t xml:space="preserve">  именуемый в дальнейшем «Поставщик» в лице _____________, действующего на основании ______________, именуемый в дальнейшем «Поставщик» с другой стороны, именуемые в дальнейшем «Стороны», в соответствии с действующим законодательством Российской Федерации, согласно п. </w:t>
      </w:r>
      <w:r>
        <w:rPr>
          <w:b/>
          <w:u w:val="single"/>
        </w:rPr>
        <w:t>5</w:t>
      </w:r>
      <w:r>
        <w:t xml:space="preserve"> ч. 1 ст. 93 Федерального закона №44-ФЗ от 05 апреля 2013 года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253559E3" w14:textId="77777777" w:rsidR="001850EC" w:rsidRDefault="001850EC" w:rsidP="001850EC">
      <w:pPr>
        <w:pStyle w:val="ConsPlusNormal0"/>
        <w:jc w:val="both"/>
        <w:rPr>
          <w:rFonts w:ascii="Times New Roman" w:hAnsi="Times New Roman" w:cs="Times New Roman"/>
          <w:sz w:val="24"/>
          <w:szCs w:val="24"/>
        </w:rPr>
      </w:pPr>
    </w:p>
    <w:p w14:paraId="0AC62944"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 ПРЕДМЕТ КОНТРАКТА</w:t>
      </w:r>
    </w:p>
    <w:p w14:paraId="6F29DA56" w14:textId="3EE3B120" w:rsidR="001850EC" w:rsidRDefault="001850EC" w:rsidP="001850EC">
      <w:pPr>
        <w:pStyle w:val="ConsPlusNormal0"/>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1.1. Поставщик обязуется передать в собственность </w:t>
      </w:r>
      <w:r>
        <w:rPr>
          <w:rFonts w:ascii="Times New Roman" w:hAnsi="Times New Roman" w:cs="Times New Roman"/>
          <w:bCs/>
          <w:sz w:val="24"/>
          <w:szCs w:val="24"/>
          <w:u w:val="single"/>
        </w:rPr>
        <w:t>продукты питания-</w:t>
      </w:r>
      <w:r w:rsidR="00F403E3">
        <w:rPr>
          <w:rFonts w:ascii="Times New Roman" w:hAnsi="Times New Roman" w:cs="Times New Roman"/>
          <w:b/>
          <w:sz w:val="24"/>
          <w:szCs w:val="24"/>
        </w:rPr>
        <w:t>овощ</w:t>
      </w:r>
      <w:r w:rsidR="004D0215">
        <w:rPr>
          <w:rFonts w:ascii="Times New Roman" w:hAnsi="Times New Roman" w:cs="Times New Roman"/>
          <w:b/>
          <w:sz w:val="24"/>
          <w:szCs w:val="24"/>
        </w:rPr>
        <w:t>и</w:t>
      </w:r>
      <w:r w:rsidR="00F403E3">
        <w:rPr>
          <w:rFonts w:ascii="Times New Roman" w:hAnsi="Times New Roman" w:cs="Times New Roman"/>
          <w:b/>
          <w:sz w:val="24"/>
          <w:szCs w:val="24"/>
        </w:rPr>
        <w:t xml:space="preserve"> свеж</w:t>
      </w:r>
      <w:r w:rsidR="004D0215">
        <w:rPr>
          <w:rFonts w:ascii="Times New Roman" w:hAnsi="Times New Roman" w:cs="Times New Roman"/>
          <w:b/>
          <w:sz w:val="24"/>
          <w:szCs w:val="24"/>
        </w:rPr>
        <w:t>ие</w:t>
      </w:r>
      <w:r>
        <w:rPr>
          <w:rFonts w:ascii="Times New Roman" w:hAnsi="Times New Roman" w:cs="Times New Roman"/>
          <w:bCs/>
          <w:sz w:val="24"/>
          <w:szCs w:val="24"/>
        </w:rPr>
        <w:t xml:space="preserve"> </w:t>
      </w:r>
      <w:r>
        <w:rPr>
          <w:rFonts w:ascii="Times New Roman" w:hAnsi="Times New Roman" w:cs="Times New Roman"/>
          <w:sz w:val="24"/>
          <w:szCs w:val="24"/>
        </w:rPr>
        <w:t>(далее - Товар) Заказчику в обусловленный настоящим Контрактом срок, согласно Спецификации (</w:t>
      </w:r>
      <w:hyperlink r:id="rId5" w:anchor="P304" w:history="1">
        <w:r>
          <w:rPr>
            <w:rStyle w:val="a3"/>
            <w:rFonts w:ascii="Times New Roman" w:hAnsi="Times New Roman" w:cs="Times New Roman"/>
            <w:sz w:val="24"/>
            <w:szCs w:val="24"/>
          </w:rPr>
          <w:t>Приложение N 1</w:t>
        </w:r>
      </w:hyperlink>
      <w:r>
        <w:rPr>
          <w:rFonts w:ascii="Times New Roman" w:hAnsi="Times New Roman" w:cs="Times New Roman"/>
          <w:sz w:val="24"/>
          <w:szCs w:val="24"/>
        </w:rPr>
        <w:t xml:space="preserve"> к настоящему Контракту) и Техническому заданию (</w:t>
      </w:r>
      <w:hyperlink r:id="rId6" w:anchor="P367" w:history="1">
        <w:r>
          <w:rPr>
            <w:rStyle w:val="a3"/>
            <w:rFonts w:ascii="Times New Roman" w:hAnsi="Times New Roman" w:cs="Times New Roman"/>
            <w:sz w:val="24"/>
            <w:szCs w:val="24"/>
          </w:rPr>
          <w:t>Приложение N 2</w:t>
        </w:r>
      </w:hyperlink>
      <w:r>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33A9FDC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 Наименование и количество поставляемого Товара указаны в Спецификации (</w:t>
      </w:r>
      <w:hyperlink r:id="rId7" w:anchor="P304" w:history="1">
        <w:r>
          <w:rPr>
            <w:rStyle w:val="a3"/>
            <w:rFonts w:ascii="Times New Roman" w:hAnsi="Times New Roman" w:cs="Times New Roman"/>
            <w:sz w:val="24"/>
            <w:szCs w:val="24"/>
            <w:u w:val="none"/>
          </w:rPr>
          <w:t>Приложение N 1</w:t>
        </w:r>
      </w:hyperlink>
      <w:r>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r:id="rId8" w:anchor="P367" w:history="1">
        <w:r>
          <w:rPr>
            <w:rStyle w:val="a3"/>
            <w:rFonts w:ascii="Times New Roman" w:hAnsi="Times New Roman" w:cs="Times New Roman"/>
            <w:sz w:val="24"/>
            <w:szCs w:val="24"/>
            <w:u w:val="none"/>
          </w:rPr>
          <w:t>Приложение N 2</w:t>
        </w:r>
      </w:hyperlink>
      <w:r>
        <w:rPr>
          <w:rFonts w:ascii="Times New Roman" w:hAnsi="Times New Roman" w:cs="Times New Roman"/>
          <w:sz w:val="24"/>
          <w:szCs w:val="24"/>
        </w:rPr>
        <w:t xml:space="preserve"> к настоящему Контракту).</w:t>
      </w:r>
    </w:p>
    <w:p w14:paraId="1B793108" w14:textId="77777777" w:rsidR="001850EC" w:rsidRDefault="001850EC" w:rsidP="001850EC">
      <w:pPr>
        <w:pStyle w:val="ConsPlusNormal0"/>
        <w:jc w:val="both"/>
        <w:rPr>
          <w:rFonts w:ascii="Times New Roman" w:hAnsi="Times New Roman" w:cs="Times New Roman"/>
          <w:sz w:val="24"/>
          <w:szCs w:val="24"/>
        </w:rPr>
      </w:pPr>
    </w:p>
    <w:p w14:paraId="135AB7CE"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II. ЦЕНА КОНТРАКТА И ПОРЯДОК РАСЧЕТОВ</w:t>
      </w:r>
    </w:p>
    <w:p w14:paraId="1A4A20A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2.1. Цена Контракта составляет </w:t>
      </w:r>
      <w:r>
        <w:rPr>
          <w:rFonts w:ascii="Times New Roman" w:hAnsi="Times New Roman" w:cs="Times New Roman"/>
          <w:b/>
          <w:sz w:val="24"/>
          <w:szCs w:val="24"/>
        </w:rPr>
        <w:t>____________ рублей 00 копеек</w:t>
      </w:r>
      <w:r>
        <w:rPr>
          <w:rFonts w:ascii="Times New Roman" w:hAnsi="Times New Roman" w:cs="Times New Roman"/>
          <w:sz w:val="24"/>
          <w:szCs w:val="24"/>
        </w:rPr>
        <w:t>, НДС не облагается в соответствии с налоговым законодательством Российской Федерации.</w:t>
      </w:r>
    </w:p>
    <w:p w14:paraId="28D3265F" w14:textId="77777777" w:rsidR="001850EC" w:rsidRDefault="001850EC" w:rsidP="001850EC">
      <w:pPr>
        <w:pStyle w:val="ConsPlusNormal0"/>
        <w:ind w:firstLine="540"/>
        <w:jc w:val="both"/>
        <w:rPr>
          <w:rFonts w:ascii="Times New Roman" w:hAnsi="Times New Roman" w:cs="Times New Roman"/>
          <w:sz w:val="24"/>
          <w:szCs w:val="24"/>
        </w:rPr>
      </w:pPr>
      <w:bookmarkStart w:id="1" w:name="P35"/>
      <w:bookmarkStart w:id="2" w:name="P38"/>
      <w:bookmarkEnd w:id="1"/>
      <w:bookmarkEnd w:id="2"/>
      <w:r>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4773C8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N 44-ФЗ и настоящим Контрактом.</w:t>
      </w:r>
    </w:p>
    <w:p w14:paraId="3FDED2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Pr>
            <w:rStyle w:val="a3"/>
            <w:rFonts w:ascii="Times New Roman" w:hAnsi="Times New Roman" w:cs="Times New Roman"/>
            <w:sz w:val="24"/>
            <w:szCs w:val="24"/>
            <w:u w:val="none"/>
          </w:rPr>
          <w:t>статьями 34</w:t>
        </w:r>
      </w:hyperlink>
      <w:r>
        <w:rPr>
          <w:rFonts w:ascii="Times New Roman" w:hAnsi="Times New Roman" w:cs="Times New Roman"/>
          <w:sz w:val="24"/>
          <w:szCs w:val="24"/>
        </w:rPr>
        <w:t xml:space="preserve"> и </w:t>
      </w:r>
      <w:hyperlink r:id="rId11" w:history="1">
        <w:r>
          <w:rPr>
            <w:rStyle w:val="a3"/>
            <w:rFonts w:ascii="Times New Roman" w:hAnsi="Times New Roman" w:cs="Times New Roman"/>
            <w:sz w:val="24"/>
            <w:szCs w:val="24"/>
            <w:u w:val="none"/>
          </w:rPr>
          <w:t>95</w:t>
        </w:r>
      </w:hyperlink>
      <w:r>
        <w:rPr>
          <w:rFonts w:ascii="Times New Roman" w:hAnsi="Times New Roman" w:cs="Times New Roman"/>
          <w:sz w:val="24"/>
          <w:szCs w:val="24"/>
        </w:rPr>
        <w:t xml:space="preserve"> Закона N 44-ФЗ.</w:t>
      </w:r>
    </w:p>
    <w:p w14:paraId="623D6A3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692075ED" w14:textId="77777777" w:rsidR="001850EC" w:rsidRDefault="001850EC" w:rsidP="001850EC">
      <w:pPr>
        <w:jc w:val="both"/>
        <w:rPr>
          <w:b/>
        </w:rPr>
      </w:pPr>
      <w:bookmarkStart w:id="3" w:name="P42"/>
      <w:bookmarkEnd w:id="3"/>
      <w:r>
        <w:t xml:space="preserve">         2.3. </w:t>
      </w:r>
      <w:r>
        <w:rPr>
          <w:bCs/>
        </w:rPr>
        <w:t>Источник финансирования Контракта - внебюджетный источник финансирования (родительская плата на содержание детей).</w:t>
      </w:r>
    </w:p>
    <w:p w14:paraId="1D58FCE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2.4. 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предоставленного Поставщиком, в течение 10 (десяти) рабочих дней со дня подписания Сторонами соответствующей товарной накладной по </w:t>
      </w:r>
      <w:hyperlink r:id="rId12" w:history="1">
        <w:r>
          <w:rPr>
            <w:rStyle w:val="a3"/>
            <w:rFonts w:ascii="Times New Roman" w:hAnsi="Times New Roman" w:cs="Times New Roman"/>
            <w:color w:val="auto"/>
            <w:sz w:val="24"/>
            <w:szCs w:val="24"/>
            <w:u w:val="none"/>
          </w:rPr>
          <w:t>форме N ТОРГ-12</w:t>
        </w:r>
      </w:hyperlink>
      <w:r>
        <w:rPr>
          <w:rFonts w:ascii="Times New Roman" w:hAnsi="Times New Roman" w:cs="Times New Roman"/>
          <w:sz w:val="24"/>
          <w:szCs w:val="24"/>
        </w:rPr>
        <w:t xml:space="preserve"> или УПД.</w:t>
      </w:r>
    </w:p>
    <w:p w14:paraId="79EB3B20" w14:textId="77777777" w:rsidR="001850EC" w:rsidRDefault="001850EC" w:rsidP="001850EC">
      <w:pPr>
        <w:pStyle w:val="ConsPlusNormal0"/>
        <w:ind w:firstLine="540"/>
        <w:jc w:val="both"/>
        <w:rPr>
          <w:rFonts w:ascii="Times New Roman" w:hAnsi="Times New Roman" w:cs="Times New Roman"/>
          <w:sz w:val="24"/>
          <w:szCs w:val="24"/>
        </w:rPr>
      </w:pPr>
      <w:bookmarkStart w:id="4" w:name="P57"/>
      <w:bookmarkEnd w:id="4"/>
      <w:r>
        <w:rPr>
          <w:rFonts w:ascii="Times New Roman" w:hAnsi="Times New Roman" w:cs="Times New Roman"/>
          <w:sz w:val="24"/>
          <w:szCs w:val="24"/>
        </w:rPr>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настоящем </w:t>
      </w:r>
      <w:r>
        <w:rPr>
          <w:rFonts w:ascii="Times New Roman" w:hAnsi="Times New Roman" w:cs="Times New Roman"/>
          <w:sz w:val="24"/>
          <w:szCs w:val="24"/>
        </w:rPr>
        <w:lastRenderedPageBreak/>
        <w:t>Контракте.</w:t>
      </w:r>
    </w:p>
    <w:p w14:paraId="50483B9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E226777" w14:textId="77777777" w:rsidR="001850EC" w:rsidRDefault="001850EC" w:rsidP="001850EC">
      <w:pPr>
        <w:pStyle w:val="ConsPlusNormal0"/>
        <w:ind w:firstLine="540"/>
        <w:jc w:val="both"/>
        <w:rPr>
          <w:rFonts w:ascii="Times New Roman" w:hAnsi="Times New Roman" w:cs="Times New Roman"/>
          <w:sz w:val="24"/>
          <w:szCs w:val="24"/>
        </w:rPr>
      </w:pPr>
      <w:bookmarkStart w:id="5" w:name="P59"/>
      <w:bookmarkEnd w:id="5"/>
      <w:r>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14:paraId="08E8441C" w14:textId="77777777" w:rsidR="001850EC" w:rsidRDefault="001850EC" w:rsidP="001850EC">
      <w:pPr>
        <w:pStyle w:val="ConsPlusNormal0"/>
        <w:jc w:val="both"/>
        <w:rPr>
          <w:rFonts w:ascii="Times New Roman" w:hAnsi="Times New Roman" w:cs="Times New Roman"/>
          <w:sz w:val="24"/>
          <w:szCs w:val="24"/>
        </w:rPr>
      </w:pPr>
    </w:p>
    <w:p w14:paraId="51898DA9"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III. ПОРЯДОК, СРОКИ И УСЛОВИЯ ПОСТАВКИ И ПРИЕМКИ ТОВАРА</w:t>
      </w:r>
    </w:p>
    <w:p w14:paraId="250C5BA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66258FB4" w14:textId="77777777" w:rsidR="001850EC" w:rsidRDefault="001850EC" w:rsidP="001850EC">
      <w:pPr>
        <w:ind w:firstLine="680"/>
        <w:jc w:val="both"/>
      </w:pPr>
      <w:r>
        <w:t>Заявка направляется Заказчиком не позднее чем за 2 (два) рабочих дней до предполагаемой поставки Товара в пределах срока, установленного пунктом 10.1 настоящего Контракта.</w:t>
      </w:r>
    </w:p>
    <w:p w14:paraId="4A06CB66" w14:textId="77777777" w:rsidR="001850EC" w:rsidRDefault="001850EC" w:rsidP="001850EC">
      <w:pPr>
        <w:ind w:firstLine="680"/>
        <w:jc w:val="both"/>
      </w:pPr>
      <w:r>
        <w:t xml:space="preserve">Поставка Товара по Заявкам осуществляется в течение 2 рабочих дней со дня отправки Заявки Заказчиком. </w:t>
      </w:r>
    </w:p>
    <w:p w14:paraId="01B5EE30" w14:textId="6926D573" w:rsidR="001850EC" w:rsidRDefault="001850EC" w:rsidP="001850EC">
      <w:pPr>
        <w:ind w:firstLine="680"/>
        <w:jc w:val="both"/>
      </w:pPr>
      <w:r>
        <w:t xml:space="preserve">Получение Товара осуществляется по адресу г. Астрахань, ул. </w:t>
      </w:r>
      <w:proofErr w:type="spellStart"/>
      <w:r>
        <w:t>Абазанская</w:t>
      </w:r>
      <w:proofErr w:type="spellEnd"/>
      <w:r>
        <w:t xml:space="preserve">, д.5, </w:t>
      </w:r>
      <w:r>
        <w:rPr>
          <w:b/>
        </w:rPr>
        <w:t xml:space="preserve">с </w:t>
      </w:r>
      <w:r w:rsidR="00D00621">
        <w:rPr>
          <w:b/>
        </w:rPr>
        <w:t>12</w:t>
      </w:r>
      <w:r w:rsidR="00D40294">
        <w:rPr>
          <w:b/>
        </w:rPr>
        <w:t>.0</w:t>
      </w:r>
      <w:r w:rsidR="00D00621">
        <w:rPr>
          <w:b/>
        </w:rPr>
        <w:t>1</w:t>
      </w:r>
      <w:r w:rsidR="00D40294">
        <w:rPr>
          <w:b/>
        </w:rPr>
        <w:t>.202</w:t>
      </w:r>
      <w:r w:rsidR="00D00621">
        <w:rPr>
          <w:b/>
        </w:rPr>
        <w:t>6</w:t>
      </w:r>
      <w:r w:rsidR="00D40294">
        <w:rPr>
          <w:b/>
        </w:rPr>
        <w:t xml:space="preserve">г </w:t>
      </w:r>
      <w:r>
        <w:rPr>
          <w:b/>
        </w:rPr>
        <w:t xml:space="preserve">по </w:t>
      </w:r>
      <w:r w:rsidR="00D40294">
        <w:rPr>
          <w:b/>
        </w:rPr>
        <w:t>3</w:t>
      </w:r>
      <w:r w:rsidR="00D00621">
        <w:rPr>
          <w:b/>
        </w:rPr>
        <w:t>1</w:t>
      </w:r>
      <w:r>
        <w:rPr>
          <w:b/>
        </w:rPr>
        <w:t>.</w:t>
      </w:r>
      <w:r w:rsidR="00D40294">
        <w:rPr>
          <w:b/>
        </w:rPr>
        <w:t>0</w:t>
      </w:r>
      <w:r w:rsidR="00D00621">
        <w:rPr>
          <w:b/>
        </w:rPr>
        <w:t>3</w:t>
      </w:r>
      <w:r>
        <w:rPr>
          <w:b/>
        </w:rPr>
        <w:t>.202</w:t>
      </w:r>
      <w:r w:rsidR="00D00621">
        <w:rPr>
          <w:b/>
        </w:rPr>
        <w:t>6</w:t>
      </w:r>
      <w:r>
        <w:rPr>
          <w:b/>
        </w:rPr>
        <w:t xml:space="preserve"> года включительно.</w:t>
      </w:r>
    </w:p>
    <w:p w14:paraId="3B7F4AA8" w14:textId="0BFC7EE5" w:rsidR="001850EC" w:rsidRPr="004D0215" w:rsidRDefault="001850EC" w:rsidP="001850EC">
      <w:pPr>
        <w:ind w:firstLine="680"/>
        <w:jc w:val="both"/>
        <w:rPr>
          <w:bCs/>
        </w:rPr>
      </w:pPr>
      <w:r>
        <w:t xml:space="preserve">3.2. Поставка Товара по Заявке осуществляется Поставщиком </w:t>
      </w:r>
      <w:r w:rsidR="004D0215">
        <w:t xml:space="preserve">2 раза в неделю </w:t>
      </w:r>
      <w:r>
        <w:t xml:space="preserve">по адресу: г. Астрахань, ул. </w:t>
      </w:r>
      <w:proofErr w:type="spellStart"/>
      <w:r>
        <w:t>Абазанская</w:t>
      </w:r>
      <w:proofErr w:type="spellEnd"/>
      <w:r>
        <w:t xml:space="preserve">, д.5, </w:t>
      </w:r>
      <w:r w:rsidRPr="004D0215">
        <w:rPr>
          <w:bCs/>
        </w:rPr>
        <w:t xml:space="preserve">время поставки </w:t>
      </w:r>
      <w:r w:rsidR="004D0215">
        <w:rPr>
          <w:bCs/>
        </w:rPr>
        <w:t>с 08.00 до 13.00</w:t>
      </w:r>
      <w:r w:rsidRPr="004D0215">
        <w:rPr>
          <w:bCs/>
        </w:rPr>
        <w:t>.</w:t>
      </w:r>
    </w:p>
    <w:p w14:paraId="1D5FD0C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13" w:history="1">
        <w:r>
          <w:rPr>
            <w:rStyle w:val="a3"/>
            <w:rFonts w:ascii="Times New Roman" w:hAnsi="Times New Roman" w:cs="Times New Roman"/>
            <w:sz w:val="24"/>
            <w:szCs w:val="24"/>
            <w:u w:val="none"/>
          </w:rPr>
          <w:t>форме N ТОРГ-12</w:t>
        </w:r>
      </w:hyperlink>
      <w:r>
        <w:rPr>
          <w:rFonts w:ascii="Times New Roman" w:hAnsi="Times New Roman" w:cs="Times New Roman"/>
          <w:sz w:val="24"/>
          <w:szCs w:val="24"/>
        </w:rPr>
        <w:t xml:space="preserve"> или УПД в 2 (двух) экземплярах (по 1 (одному) экземпляру для каждой из Сторон) и счет.</w:t>
      </w:r>
    </w:p>
    <w:p w14:paraId="7FD8055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Вместе с товарной накладной по </w:t>
      </w:r>
      <w:hyperlink r:id="rId14" w:history="1">
        <w:r>
          <w:rPr>
            <w:rStyle w:val="a3"/>
            <w:rFonts w:ascii="Times New Roman" w:hAnsi="Times New Roman" w:cs="Times New Roman"/>
            <w:sz w:val="24"/>
            <w:szCs w:val="24"/>
            <w:u w:val="none"/>
          </w:rPr>
          <w:t>форме N ТОРГ-12</w:t>
        </w:r>
      </w:hyperlink>
      <w:r>
        <w:rPr>
          <w:rFonts w:ascii="Times New Roman" w:hAnsi="Times New Roman" w:cs="Times New Roman"/>
          <w:sz w:val="24"/>
          <w:szCs w:val="24"/>
        </w:rPr>
        <w:t xml:space="preserve"> или УПД Поставщик предоставляет счет-фактуру в соответствии с налоговым законодательством Российской Федерации </w:t>
      </w:r>
      <w:hyperlink r:id="rId15" w:anchor="P650" w:history="1">
        <w:r>
          <w:rPr>
            <w:rStyle w:val="a3"/>
            <w:rFonts w:ascii="Times New Roman" w:hAnsi="Times New Roman" w:cs="Times New Roman"/>
            <w:sz w:val="24"/>
            <w:szCs w:val="24"/>
            <w:u w:val="none"/>
          </w:rPr>
          <w:t>(указывается</w:t>
        </w:r>
      </w:hyperlink>
      <w:r>
        <w:rPr>
          <w:rFonts w:ascii="Times New Roman" w:hAnsi="Times New Roman" w:cs="Times New Roman"/>
          <w:color w:val="0000FF"/>
          <w:sz w:val="24"/>
          <w:szCs w:val="24"/>
        </w:rPr>
        <w:t xml:space="preserve"> если Поставщик является плательщиком НДС)</w:t>
      </w:r>
      <w:r>
        <w:rPr>
          <w:rFonts w:ascii="Times New Roman" w:hAnsi="Times New Roman" w:cs="Times New Roman"/>
          <w:sz w:val="24"/>
          <w:szCs w:val="24"/>
        </w:rPr>
        <w:t>.</w:t>
      </w:r>
    </w:p>
    <w:p w14:paraId="1D514E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533C1B3F"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6" w:history="1">
        <w:r>
          <w:rPr>
            <w:rStyle w:val="a3"/>
            <w:rFonts w:ascii="Times New Roman" w:hAnsi="Times New Roman" w:cs="Times New Roman"/>
            <w:sz w:val="24"/>
            <w:szCs w:val="24"/>
            <w:u w:val="none"/>
          </w:rPr>
          <w:t>Законом</w:t>
        </w:r>
      </w:hyperlink>
      <w:r>
        <w:rPr>
          <w:rFonts w:ascii="Times New Roman" w:hAnsi="Times New Roman" w:cs="Times New Roman"/>
          <w:sz w:val="24"/>
          <w:szCs w:val="24"/>
        </w:rPr>
        <w:t xml:space="preserve"> N 44-ФЗ.</w:t>
      </w:r>
    </w:p>
    <w:p w14:paraId="43EE2EE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238B41A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306220F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Товар на период проведения экспертизы находится у Заказчика на ответственном хранении.</w:t>
      </w:r>
    </w:p>
    <w:p w14:paraId="3F97B59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w:t>
      </w:r>
      <w:r>
        <w:rPr>
          <w:rFonts w:ascii="Times New Roman" w:hAnsi="Times New Roman" w:cs="Times New Roman"/>
          <w:sz w:val="24"/>
          <w:szCs w:val="24"/>
        </w:rPr>
        <w:lastRenderedPageBreak/>
        <w:t>нарушений в части качества и безопасности Товара.</w:t>
      </w:r>
    </w:p>
    <w:p w14:paraId="3A1F3AF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5B2654B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88D171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r:id="rId17" w:anchor="P657" w:history="1">
        <w:r>
          <w:rPr>
            <w:rStyle w:val="a3"/>
            <w:rFonts w:ascii="Times New Roman" w:hAnsi="Times New Roman" w:cs="Times New Roman"/>
            <w:sz w:val="24"/>
            <w:szCs w:val="24"/>
            <w:u w:val="none"/>
          </w:rPr>
          <w:t>(составляется</w:t>
        </w:r>
      </w:hyperlink>
      <w:r>
        <w:rPr>
          <w:rFonts w:ascii="Times New Roman" w:hAnsi="Times New Roman" w:cs="Times New Roman"/>
          <w:color w:val="0000FF"/>
          <w:sz w:val="24"/>
          <w:szCs w:val="24"/>
        </w:rPr>
        <w:t xml:space="preserve"> в произвольной форме)</w:t>
      </w:r>
      <w:r>
        <w:rPr>
          <w:rFonts w:ascii="Times New Roman" w:hAnsi="Times New Roman" w:cs="Times New Roman"/>
          <w:sz w:val="24"/>
          <w:szCs w:val="24"/>
        </w:rPr>
        <w:t>, на основании которого Заказчик подписывает товарную накладную по форме N ТОРГ-12 или УПД в течение 2 (двух) рабочих дней с момента доставки Товара.</w:t>
      </w:r>
    </w:p>
    <w:p w14:paraId="07BCD8E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72D9EB2F"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D205F0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или УПД в порядке, предусмотренном настоящим разделом.</w:t>
      </w:r>
    </w:p>
    <w:p w14:paraId="4DEACAF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43783DE4" w14:textId="77777777" w:rsidR="001850EC" w:rsidRDefault="001850EC" w:rsidP="001850EC">
      <w:pPr>
        <w:pStyle w:val="ConsPlusNormal0"/>
        <w:ind w:firstLine="540"/>
        <w:jc w:val="both"/>
        <w:rPr>
          <w:rFonts w:ascii="Times New Roman" w:hAnsi="Times New Roman" w:cs="Times New Roman"/>
          <w:sz w:val="24"/>
          <w:szCs w:val="24"/>
        </w:rPr>
      </w:pPr>
      <w:bookmarkStart w:id="6" w:name="P104"/>
      <w:bookmarkEnd w:id="6"/>
      <w:r>
        <w:rPr>
          <w:rFonts w:ascii="Times New Roman" w:hAnsi="Times New Roman" w:cs="Times New Roman"/>
          <w:sz w:val="24"/>
          <w:szCs w:val="24"/>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 или УПД.</w:t>
      </w:r>
    </w:p>
    <w:p w14:paraId="76EB327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37FBC28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3.6. Сдача и приемка Товара осуществляются уполномоченными представителями Сторон.</w:t>
      </w:r>
    </w:p>
    <w:p w14:paraId="5062204A" w14:textId="77777777" w:rsidR="001850EC" w:rsidRDefault="001850EC" w:rsidP="001850EC">
      <w:pPr>
        <w:pStyle w:val="ConsPlusNormal0"/>
        <w:jc w:val="both"/>
        <w:rPr>
          <w:rFonts w:ascii="Times New Roman" w:hAnsi="Times New Roman" w:cs="Times New Roman"/>
          <w:sz w:val="24"/>
          <w:szCs w:val="24"/>
        </w:rPr>
      </w:pPr>
    </w:p>
    <w:p w14:paraId="5F7D84A8"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IV. ВЗАИМОДЕЙСТВИЕ СТОРОН</w:t>
      </w:r>
    </w:p>
    <w:p w14:paraId="6D570FB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4.1. Поставщик обязан: </w:t>
      </w:r>
    </w:p>
    <w:p w14:paraId="40022ABB"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4.1.1. Поставить Товар в порядке, количестве, в срок и на условиях, предусмотренных </w:t>
      </w:r>
      <w:r>
        <w:rPr>
          <w:rFonts w:ascii="Times New Roman" w:hAnsi="Times New Roman" w:cs="Times New Roman"/>
          <w:sz w:val="24"/>
          <w:szCs w:val="24"/>
        </w:rPr>
        <w:lastRenderedPageBreak/>
        <w:t>настоящим Контрактом.</w:t>
      </w:r>
    </w:p>
    <w:p w14:paraId="2E2E269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3B8A725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950B85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38BCA17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378A62F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4.1.6. Поставщик обязан оформлять товарные накладные по форме N ТОРГ-12 или УПД в соответствии с законодательством Российской Федерации.</w:t>
      </w:r>
    </w:p>
    <w:p w14:paraId="53035B5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4.2. Поставщик вправе:</w:t>
      </w:r>
    </w:p>
    <w:p w14:paraId="42D33E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14:paraId="3D1047BA" w14:textId="77777777" w:rsidR="001850EC" w:rsidRDefault="001850EC" w:rsidP="001850EC">
      <w:pPr>
        <w:pStyle w:val="ConsPlusNormal0"/>
        <w:ind w:firstLine="540"/>
        <w:jc w:val="both"/>
        <w:rPr>
          <w:rFonts w:ascii="Times New Roman" w:hAnsi="Times New Roman" w:cs="Times New Roman"/>
          <w:sz w:val="24"/>
          <w:szCs w:val="24"/>
        </w:rPr>
      </w:pPr>
      <w:bookmarkStart w:id="7" w:name="P141"/>
      <w:bookmarkEnd w:id="7"/>
      <w:r>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349C8503" w14:textId="77777777" w:rsidR="001850EC" w:rsidRDefault="001850EC" w:rsidP="001850EC">
      <w:pPr>
        <w:pStyle w:val="ConsPlusNormal0"/>
        <w:ind w:firstLine="540"/>
        <w:jc w:val="both"/>
        <w:rPr>
          <w:rFonts w:ascii="Times New Roman" w:hAnsi="Times New Roman" w:cs="Times New Roman"/>
          <w:sz w:val="24"/>
          <w:szCs w:val="24"/>
        </w:rPr>
      </w:pPr>
      <w:bookmarkStart w:id="8" w:name="P142"/>
      <w:bookmarkEnd w:id="8"/>
      <w:r>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73A780C7"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4.2.4. Требовать возмещения убытков, уплаты неустоек (штрафов, пеней) в соответствии с разделом VII настоящего Контракта.</w:t>
      </w:r>
    </w:p>
    <w:p w14:paraId="7C04577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4.3. Заказчик обязуется:</w:t>
      </w:r>
    </w:p>
    <w:p w14:paraId="4D9B5B59" w14:textId="77777777" w:rsidR="001850EC" w:rsidRDefault="001850EC" w:rsidP="001850EC">
      <w:pPr>
        <w:pStyle w:val="ConsPlusNormal0"/>
        <w:ind w:firstLine="540"/>
        <w:jc w:val="both"/>
        <w:rPr>
          <w:rFonts w:ascii="Times New Roman" w:hAnsi="Times New Roman" w:cs="Times New Roman"/>
          <w:sz w:val="24"/>
          <w:szCs w:val="24"/>
        </w:rPr>
      </w:pPr>
      <w:bookmarkStart w:id="9" w:name="P146"/>
      <w:bookmarkEnd w:id="9"/>
      <w:r>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5C0C425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4.3.2.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5D59073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4.3.3. Требовать уплаты неустоек (штрафов, пеней) в соответствии с </w:t>
      </w:r>
      <w:r>
        <w:rPr>
          <w:rFonts w:ascii="Times New Roman" w:hAnsi="Times New Roman" w:cs="Times New Roman"/>
          <w:color w:val="0000FF"/>
          <w:sz w:val="24"/>
          <w:szCs w:val="24"/>
        </w:rPr>
        <w:t>разделом VII</w:t>
      </w:r>
      <w:r>
        <w:rPr>
          <w:rFonts w:ascii="Times New Roman" w:hAnsi="Times New Roman" w:cs="Times New Roman"/>
          <w:sz w:val="24"/>
          <w:szCs w:val="24"/>
        </w:rPr>
        <w:t xml:space="preserve"> </w:t>
      </w:r>
      <w:r>
        <w:rPr>
          <w:rFonts w:ascii="Times New Roman" w:hAnsi="Times New Roman" w:cs="Times New Roman"/>
          <w:sz w:val="24"/>
          <w:szCs w:val="24"/>
        </w:rPr>
        <w:lastRenderedPageBreak/>
        <w:t>настоящего Контракта.</w:t>
      </w:r>
    </w:p>
    <w:p w14:paraId="3B7701D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Pr>
          <w:rFonts w:ascii="Times New Roman" w:hAnsi="Times New Roman" w:cs="Times New Roman"/>
          <w:color w:val="0000FF"/>
          <w:sz w:val="24"/>
          <w:szCs w:val="24"/>
        </w:rPr>
        <w:t>Законом</w:t>
      </w:r>
      <w:r>
        <w:rPr>
          <w:rFonts w:ascii="Times New Roman" w:hAnsi="Times New Roman" w:cs="Times New Roman"/>
          <w:sz w:val="24"/>
          <w:szCs w:val="24"/>
        </w:rPr>
        <w:t xml:space="preserve"> N 44-ФЗ и настоящим Контрактом.</w:t>
      </w:r>
    </w:p>
    <w:p w14:paraId="5F8DFFF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 Заказчик вправе:</w:t>
      </w:r>
    </w:p>
    <w:p w14:paraId="65A1EB1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14:paraId="0FC5BAD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2F9C7A0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настоящего Контракта.</w:t>
      </w:r>
    </w:p>
    <w:p w14:paraId="21024EC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соответствии с </w:t>
      </w:r>
      <w:r>
        <w:rPr>
          <w:rFonts w:ascii="Times New Roman" w:hAnsi="Times New Roman" w:cs="Times New Roman"/>
          <w:color w:val="0000FF"/>
          <w:sz w:val="24"/>
          <w:szCs w:val="24"/>
        </w:rPr>
        <w:t>разделом VII</w:t>
      </w:r>
      <w:r>
        <w:rPr>
          <w:rFonts w:ascii="Times New Roman" w:hAnsi="Times New Roman" w:cs="Times New Roman"/>
          <w:sz w:val="24"/>
          <w:szCs w:val="24"/>
        </w:rPr>
        <w:t xml:space="preserve"> настоящего Контракта, причиненных по вине Поставщика.</w:t>
      </w:r>
    </w:p>
    <w:p w14:paraId="7095529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20 процентов, в порядке и на условиях, установленных </w:t>
      </w:r>
      <w:r>
        <w:rPr>
          <w:rFonts w:ascii="Times New Roman" w:hAnsi="Times New Roman" w:cs="Times New Roman"/>
          <w:color w:val="0000FF"/>
          <w:sz w:val="24"/>
          <w:szCs w:val="24"/>
        </w:rPr>
        <w:t>Законом</w:t>
      </w:r>
      <w:r>
        <w:rPr>
          <w:rFonts w:ascii="Times New Roman" w:hAnsi="Times New Roman" w:cs="Times New Roman"/>
          <w:sz w:val="24"/>
          <w:szCs w:val="24"/>
        </w:rPr>
        <w:t xml:space="preserve"> N 44-ФЗ.</w:t>
      </w:r>
    </w:p>
    <w:p w14:paraId="2B8ED92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14:paraId="222C9225" w14:textId="77777777" w:rsidR="001850EC" w:rsidRDefault="001850EC" w:rsidP="001850EC">
      <w:pPr>
        <w:pStyle w:val="ConsPlusNormal0"/>
        <w:ind w:firstLine="540"/>
        <w:jc w:val="both"/>
        <w:rPr>
          <w:rFonts w:ascii="Times New Roman" w:hAnsi="Times New Roman" w:cs="Times New Roman"/>
          <w:sz w:val="24"/>
          <w:szCs w:val="24"/>
        </w:rPr>
      </w:pPr>
      <w:bookmarkStart w:id="10" w:name="P158"/>
      <w:bookmarkEnd w:id="10"/>
      <w:r>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2EF500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8" w:history="1">
        <w:r>
          <w:rPr>
            <w:rStyle w:val="a3"/>
            <w:rFonts w:ascii="Times New Roman" w:hAnsi="Times New Roman" w:cs="Times New Roman"/>
            <w:color w:val="auto"/>
            <w:sz w:val="24"/>
            <w:szCs w:val="24"/>
            <w:u w:val="none"/>
          </w:rPr>
          <w:t>Законом</w:t>
        </w:r>
      </w:hyperlink>
      <w:r>
        <w:rPr>
          <w:sz w:val="24"/>
          <w:szCs w:val="24"/>
        </w:rPr>
        <w:t xml:space="preserve"> </w:t>
      </w:r>
      <w:r>
        <w:rPr>
          <w:rFonts w:ascii="Times New Roman" w:hAnsi="Times New Roman" w:cs="Times New Roman"/>
          <w:sz w:val="24"/>
          <w:szCs w:val="24"/>
        </w:rPr>
        <w:t>N 44-ФЗ.</w:t>
      </w:r>
    </w:p>
    <w:p w14:paraId="51DE44C2" w14:textId="77777777" w:rsidR="001850EC" w:rsidRDefault="001850EC" w:rsidP="001850EC">
      <w:pPr>
        <w:pStyle w:val="ConsPlusNormal0"/>
        <w:jc w:val="both"/>
        <w:rPr>
          <w:rFonts w:ascii="Times New Roman" w:hAnsi="Times New Roman" w:cs="Times New Roman"/>
          <w:sz w:val="24"/>
          <w:szCs w:val="24"/>
        </w:rPr>
      </w:pPr>
    </w:p>
    <w:p w14:paraId="570097FF"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V. УПАКОВКА ТОВАРА</w:t>
      </w:r>
    </w:p>
    <w:p w14:paraId="4CD4037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7C954F9B"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14:paraId="071BDEA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14:paraId="533A65F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0265B94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38098E8" w14:textId="77777777" w:rsidR="001850EC" w:rsidRDefault="001850EC" w:rsidP="001850EC">
      <w:pPr>
        <w:pStyle w:val="ConsPlusNormal0"/>
        <w:jc w:val="both"/>
        <w:rPr>
          <w:rFonts w:ascii="Times New Roman" w:hAnsi="Times New Roman" w:cs="Times New Roman"/>
          <w:sz w:val="24"/>
          <w:szCs w:val="24"/>
        </w:rPr>
      </w:pPr>
    </w:p>
    <w:p w14:paraId="4776A8CA"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VI. КАЧЕСТВО ТОВАРА, СРОК ГОДНОСТИ.</w:t>
      </w:r>
    </w:p>
    <w:p w14:paraId="2E363A2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w:t>
      </w:r>
      <w:r>
        <w:rPr>
          <w:rFonts w:ascii="Times New Roman" w:hAnsi="Times New Roman" w:cs="Times New Roman"/>
          <w:sz w:val="24"/>
          <w:szCs w:val="24"/>
        </w:rPr>
        <w:lastRenderedPageBreak/>
        <w:t>Товара.</w:t>
      </w:r>
    </w:p>
    <w:p w14:paraId="7162C6A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6.2. Товар не должен представлять опасности для жизни и здоровья граждан.</w:t>
      </w:r>
    </w:p>
    <w:p w14:paraId="756C13F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4E46CB2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6.4. Остаточный срок годности Товара устанавливается Заказчиком в Спецификации (Приложение N 1 к настоящему Контракту).</w:t>
      </w:r>
    </w:p>
    <w:p w14:paraId="0CECDB6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75A9F3C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Заказчик/Получатель предъявляет претензии по качеству Товара в течение остаточного срока годности Товара.</w:t>
      </w:r>
    </w:p>
    <w:p w14:paraId="13F91E3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14:paraId="5707E0A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6441DF2C" w14:textId="77777777" w:rsidR="001850EC" w:rsidRDefault="001850EC" w:rsidP="001850EC">
      <w:pPr>
        <w:pStyle w:val="ConsPlusNormal0"/>
        <w:jc w:val="both"/>
        <w:rPr>
          <w:rFonts w:ascii="Times New Roman" w:hAnsi="Times New Roman" w:cs="Times New Roman"/>
          <w:sz w:val="24"/>
          <w:szCs w:val="24"/>
        </w:rPr>
      </w:pPr>
    </w:p>
    <w:p w14:paraId="4E1B94E4" w14:textId="77777777" w:rsidR="001850EC" w:rsidRDefault="001850EC" w:rsidP="001850EC">
      <w:pPr>
        <w:pStyle w:val="ConsPlusNormal0"/>
        <w:jc w:val="center"/>
        <w:outlineLvl w:val="0"/>
        <w:rPr>
          <w:rFonts w:ascii="Times New Roman" w:hAnsi="Times New Roman" w:cs="Times New Roman"/>
          <w:sz w:val="24"/>
          <w:szCs w:val="24"/>
        </w:rPr>
      </w:pPr>
      <w:bookmarkStart w:id="11" w:name="P189"/>
      <w:bookmarkEnd w:id="11"/>
      <w:r>
        <w:rPr>
          <w:rFonts w:ascii="Times New Roman" w:hAnsi="Times New Roman" w:cs="Times New Roman"/>
          <w:sz w:val="24"/>
          <w:szCs w:val="24"/>
        </w:rPr>
        <w:t xml:space="preserve">VII. ОТВЕТСТВЕННОСТЬ СТОРОН </w:t>
      </w:r>
    </w:p>
    <w:p w14:paraId="132BDCF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14C916C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017A728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5187A5E4" w14:textId="77777777" w:rsidR="001850EC" w:rsidRDefault="001850EC" w:rsidP="001850EC">
      <w:pPr>
        <w:pStyle w:val="ConsPlusNormal0"/>
        <w:ind w:firstLine="540"/>
        <w:jc w:val="both"/>
        <w:rPr>
          <w:rFonts w:ascii="Times New Roman" w:hAnsi="Times New Roman" w:cs="Times New Roman"/>
          <w:sz w:val="24"/>
          <w:szCs w:val="24"/>
        </w:rPr>
      </w:pPr>
      <w:bookmarkStart w:id="12" w:name="P194"/>
      <w:bookmarkEnd w:id="12"/>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5BF3EC4D"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
    <w:p w14:paraId="37BD2E6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w:t>
      </w:r>
      <w:r>
        <w:rPr>
          <w:rFonts w:ascii="Times New Roman" w:hAnsi="Times New Roman" w:cs="Times New Roman"/>
          <w:sz w:val="24"/>
          <w:szCs w:val="24"/>
        </w:rPr>
        <w:lastRenderedPageBreak/>
        <w:t>соответствии с Правилами и составляет 1 000,00 (одна тысяча) рублей 00 копеек.</w:t>
      </w:r>
    </w:p>
    <w:p w14:paraId="6FAAC70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05A1BFDF"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294A723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1 000,00 (одна тысяча) рублей 00 копеек.</w:t>
      </w:r>
    </w:p>
    <w:p w14:paraId="280C0477"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7.10. Применение неустойки (штрафа, пени) не освобождает Стороны от исполнения обязательств по настоящему Контракту.</w:t>
      </w:r>
    </w:p>
    <w:p w14:paraId="70141F5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4F0281AD"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2E35B1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5CE650D0" w14:textId="77777777" w:rsidR="001850EC" w:rsidRDefault="001850EC" w:rsidP="001850EC">
      <w:pPr>
        <w:pStyle w:val="ConsPlusNormal0"/>
        <w:jc w:val="both"/>
        <w:rPr>
          <w:rFonts w:ascii="Times New Roman" w:hAnsi="Times New Roman" w:cs="Times New Roman"/>
          <w:sz w:val="24"/>
          <w:szCs w:val="24"/>
        </w:rPr>
      </w:pPr>
      <w:bookmarkStart w:id="13" w:name="P209"/>
      <w:bookmarkEnd w:id="13"/>
    </w:p>
    <w:p w14:paraId="0AB71DF2"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ОБСТОЯТЕЛЬСТВА НЕПРЕОДОЛИМОЙ СИЛЫ</w:t>
      </w:r>
    </w:p>
    <w:p w14:paraId="2E04935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00958D49" w14:textId="77777777" w:rsidR="001850EC" w:rsidRDefault="001850EC" w:rsidP="001850EC">
      <w:pPr>
        <w:pStyle w:val="ConsPlusNormal0"/>
        <w:ind w:firstLine="540"/>
        <w:jc w:val="both"/>
        <w:rPr>
          <w:rFonts w:ascii="Times New Roman" w:hAnsi="Times New Roman" w:cs="Times New Roman"/>
          <w:sz w:val="24"/>
          <w:szCs w:val="24"/>
        </w:rPr>
      </w:pPr>
      <w:bookmarkStart w:id="14" w:name="P232"/>
      <w:bookmarkEnd w:id="14"/>
      <w:r>
        <w:rPr>
          <w:rFonts w:ascii="Times New Roman" w:hAnsi="Times New Roman" w:cs="Times New Roman"/>
          <w:sz w:val="24"/>
          <w:szCs w:val="24"/>
        </w:rPr>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0459D5BB" w14:textId="77777777" w:rsidR="001850EC" w:rsidRDefault="001850EC" w:rsidP="001850EC">
      <w:pPr>
        <w:pStyle w:val="ConsPlusNormal0"/>
        <w:ind w:firstLine="540"/>
        <w:jc w:val="both"/>
        <w:rPr>
          <w:rFonts w:ascii="Times New Roman" w:hAnsi="Times New Roman" w:cs="Times New Roman"/>
          <w:sz w:val="24"/>
          <w:szCs w:val="24"/>
        </w:rPr>
      </w:pPr>
      <w:bookmarkStart w:id="15" w:name="P233"/>
      <w:bookmarkEnd w:id="15"/>
      <w:r>
        <w:rPr>
          <w:rFonts w:ascii="Times New Roman" w:hAnsi="Times New Roman" w:cs="Times New Roman"/>
          <w:sz w:val="24"/>
          <w:szCs w:val="24"/>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056920D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8.4. Если одна из Сторон не направит или несвоевременно направит документы, указанные в пунктах 8.2 - 8.3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2D1E403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lastRenderedPageBreak/>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7C916F11" w14:textId="77777777" w:rsidR="001850EC" w:rsidRDefault="001850EC" w:rsidP="001850EC">
      <w:pPr>
        <w:pStyle w:val="ConsPlusNormal0"/>
        <w:jc w:val="both"/>
        <w:rPr>
          <w:rFonts w:ascii="Times New Roman" w:hAnsi="Times New Roman" w:cs="Times New Roman"/>
          <w:sz w:val="24"/>
          <w:szCs w:val="24"/>
        </w:rPr>
      </w:pPr>
    </w:p>
    <w:p w14:paraId="725ED0B0"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X. РАССМОТРЕНИЕ И РАЗРЕШЕНИЕ СПОРОВ</w:t>
      </w:r>
    </w:p>
    <w:p w14:paraId="3A78F75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9.1. Все споры, возникающие из настоящего Контракта, Стороны могут разрешать путем переговоров.</w:t>
      </w:r>
    </w:p>
    <w:p w14:paraId="4DB55A6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9.2. Все споры, возникающие из настоящего Контракта, подлежат передаче на разрешение в Арбитражный суд Астраханской области в соответствии с действующим законодательством Российской Федерации и настоящим Контрактом.</w:t>
      </w:r>
    </w:p>
    <w:p w14:paraId="415A428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9.3. До передачи спора на разрешение в Арбитражный суд Астраханской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3EB689A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BCBEBB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9.5. Сторона должна дать в письменной форме ответ на претензию по существу в срок не позднее 10 (десяти)рабочих дней с даты получения претензии.</w:t>
      </w:r>
    </w:p>
    <w:p w14:paraId="591EA4B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07A20D9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14:paraId="6EEF750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3686E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0862D9F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14:paraId="5350D9FB" w14:textId="77777777" w:rsidR="001850EC" w:rsidRDefault="001850EC" w:rsidP="001850EC">
      <w:pPr>
        <w:pStyle w:val="ConsPlusNormal0"/>
        <w:jc w:val="both"/>
        <w:rPr>
          <w:rFonts w:ascii="Times New Roman" w:hAnsi="Times New Roman" w:cs="Times New Roman"/>
          <w:sz w:val="24"/>
          <w:szCs w:val="24"/>
        </w:rPr>
      </w:pPr>
    </w:p>
    <w:p w14:paraId="5FC758AF"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X. СРОК ДЕЙСТВИЯ И ПОРЯДОК ИЗМЕНЕНИЯ,</w:t>
      </w:r>
    </w:p>
    <w:p w14:paraId="7DA21DFE" w14:textId="77777777" w:rsidR="001850EC" w:rsidRDefault="001850EC" w:rsidP="001850EC">
      <w:pPr>
        <w:pStyle w:val="ConsPlusNormal0"/>
        <w:jc w:val="center"/>
        <w:rPr>
          <w:rFonts w:ascii="Times New Roman" w:hAnsi="Times New Roman" w:cs="Times New Roman"/>
          <w:sz w:val="24"/>
          <w:szCs w:val="24"/>
        </w:rPr>
      </w:pPr>
      <w:r>
        <w:rPr>
          <w:rFonts w:ascii="Times New Roman" w:hAnsi="Times New Roman" w:cs="Times New Roman"/>
          <w:sz w:val="24"/>
          <w:szCs w:val="24"/>
        </w:rPr>
        <w:t>РАСТОРЖЕНИЯ КОНТРАКТА</w:t>
      </w:r>
    </w:p>
    <w:p w14:paraId="4F65931B" w14:textId="1B1001F6" w:rsidR="001850EC" w:rsidRDefault="001850EC" w:rsidP="001850EC">
      <w:pPr>
        <w:pStyle w:val="ConsPlusNormal0"/>
        <w:ind w:firstLine="540"/>
        <w:jc w:val="both"/>
        <w:rPr>
          <w:rFonts w:ascii="Times New Roman" w:hAnsi="Times New Roman" w:cs="Times New Roman"/>
          <w:sz w:val="24"/>
          <w:szCs w:val="24"/>
        </w:rPr>
      </w:pPr>
      <w:bookmarkStart w:id="16" w:name="P253"/>
      <w:bookmarkEnd w:id="16"/>
      <w:r>
        <w:rPr>
          <w:rFonts w:ascii="Times New Roman" w:hAnsi="Times New Roman" w:cs="Times New Roman"/>
          <w:sz w:val="24"/>
          <w:szCs w:val="24"/>
        </w:rPr>
        <w:t>10.1. Настоящий Контракт вступает в силу с даты его заключения обеими Сторонами и действует по "</w:t>
      </w:r>
      <w:r w:rsidR="00D40294">
        <w:rPr>
          <w:rFonts w:ascii="Times New Roman" w:hAnsi="Times New Roman" w:cs="Times New Roman"/>
          <w:sz w:val="24"/>
          <w:szCs w:val="24"/>
        </w:rPr>
        <w:t>3</w:t>
      </w:r>
      <w:r w:rsidR="00D00621">
        <w:rPr>
          <w:rFonts w:ascii="Times New Roman" w:hAnsi="Times New Roman" w:cs="Times New Roman"/>
          <w:sz w:val="24"/>
          <w:szCs w:val="24"/>
        </w:rPr>
        <w:t>1</w:t>
      </w:r>
      <w:r>
        <w:rPr>
          <w:rFonts w:ascii="Times New Roman" w:hAnsi="Times New Roman" w:cs="Times New Roman"/>
          <w:sz w:val="24"/>
          <w:szCs w:val="24"/>
        </w:rPr>
        <w:t xml:space="preserve">" </w:t>
      </w:r>
      <w:r w:rsidR="00D00621">
        <w:rPr>
          <w:rFonts w:ascii="Times New Roman" w:hAnsi="Times New Roman" w:cs="Times New Roman"/>
          <w:sz w:val="24"/>
          <w:szCs w:val="24"/>
        </w:rPr>
        <w:t>декабря</w:t>
      </w:r>
      <w:r>
        <w:rPr>
          <w:rFonts w:ascii="Times New Roman" w:hAnsi="Times New Roman" w:cs="Times New Roman"/>
          <w:sz w:val="24"/>
          <w:szCs w:val="24"/>
        </w:rPr>
        <w:t xml:space="preserve"> 202</w:t>
      </w:r>
      <w:r w:rsidR="00D00621">
        <w:rPr>
          <w:rFonts w:ascii="Times New Roman" w:hAnsi="Times New Roman" w:cs="Times New Roman"/>
          <w:sz w:val="24"/>
          <w:szCs w:val="24"/>
        </w:rPr>
        <w:t>6</w:t>
      </w:r>
      <w:r>
        <w:rPr>
          <w:rFonts w:ascii="Times New Roman" w:hAnsi="Times New Roman" w:cs="Times New Roman"/>
          <w:sz w:val="24"/>
          <w:szCs w:val="24"/>
        </w:rPr>
        <w:t xml:space="preserve"> г. (включительно), а в части неисполненных обязательств </w:t>
      </w:r>
      <w:r>
        <w:rPr>
          <w:rFonts w:ascii="Times New Roman" w:hAnsi="Times New Roman" w:cs="Times New Roman"/>
          <w:sz w:val="24"/>
          <w:szCs w:val="24"/>
        </w:rPr>
        <w:lastRenderedPageBreak/>
        <w:t>-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06C95A2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7593B6B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14:paraId="3ED4BD8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277CF6B"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10.5. Изменение условий настоящего Контракта при его исполнении не допускается, за исключением случаев, предусмотренных статьей 95 Закона N 44-ФЗ.</w:t>
      </w:r>
    </w:p>
    <w:p w14:paraId="495CFA83" w14:textId="77777777" w:rsidR="001850EC" w:rsidRDefault="001850EC" w:rsidP="001850EC">
      <w:pPr>
        <w:pStyle w:val="ConsPlusNormal0"/>
        <w:jc w:val="both"/>
        <w:rPr>
          <w:rFonts w:ascii="Times New Roman" w:hAnsi="Times New Roman" w:cs="Times New Roman"/>
          <w:sz w:val="24"/>
          <w:szCs w:val="24"/>
        </w:rPr>
      </w:pPr>
    </w:p>
    <w:p w14:paraId="0F0347BD"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XI. ПРОЧИЕ ПОЛОЖЕНИЯ</w:t>
      </w:r>
    </w:p>
    <w:p w14:paraId="0BE3E7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11.1. Во всем, что не оговорено в настоящем Контракте, Стороны руководствуются действующим законодательством Российской Федерации.</w:t>
      </w:r>
    </w:p>
    <w:p w14:paraId="413396D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732EDBC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Pr>
          <w:rFonts w:ascii="Times New Roman" w:hAnsi="Times New Roman" w:cs="Times New Roman"/>
          <w:sz w:val="24"/>
          <w:szCs w:val="24"/>
          <w:lang w:val="en-US"/>
        </w:rPr>
        <w:t>II</w:t>
      </w:r>
      <w:r>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w:t>
      </w:r>
      <w:r>
        <w:rPr>
          <w:rFonts w:ascii="Times New Roman" w:hAnsi="Times New Roman" w:cs="Times New Roman"/>
          <w:sz w:val="24"/>
          <w:szCs w:val="24"/>
          <w:lang w:val="en-US"/>
        </w:rPr>
        <w:t>II</w:t>
      </w:r>
      <w:r>
        <w:rPr>
          <w:rFonts w:ascii="Times New Roman" w:hAnsi="Times New Roman" w:cs="Times New Roman"/>
          <w:sz w:val="24"/>
          <w:szCs w:val="24"/>
        </w:rPr>
        <w:t xml:space="preserve"> настоящего Контракта, либо с использованием факсимильной связи.</w:t>
      </w:r>
    </w:p>
    <w:p w14:paraId="67B205B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Pr>
          <w:rFonts w:ascii="Times New Roman" w:hAnsi="Times New Roman" w:cs="Times New Roman"/>
          <w:sz w:val="24"/>
          <w:szCs w:val="24"/>
          <w:lang w:val="en-US"/>
        </w:rPr>
        <w:t>II</w:t>
      </w:r>
      <w:r w:rsidRPr="001850EC">
        <w:rPr>
          <w:rFonts w:ascii="Times New Roman" w:hAnsi="Times New Roman" w:cs="Times New Roman"/>
          <w:sz w:val="24"/>
          <w:szCs w:val="24"/>
        </w:rPr>
        <w:t xml:space="preserve"> </w:t>
      </w:r>
      <w:r>
        <w:rPr>
          <w:rFonts w:ascii="Times New Roman" w:hAnsi="Times New Roman" w:cs="Times New Roman"/>
          <w:sz w:val="24"/>
          <w:szCs w:val="24"/>
        </w:rPr>
        <w:t>настоящего Контракта, считается надлежащим уведомлением Сторон.</w:t>
      </w:r>
    </w:p>
    <w:p w14:paraId="3391D56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7CB3E84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1CE266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4820DD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11.6. Настоящий Контракт составлен в форме электронного документа, подписанного усиленными электронными подписями Сторон.</w:t>
      </w:r>
    </w:p>
    <w:p w14:paraId="7C59E1CB" w14:textId="77777777" w:rsidR="001850EC" w:rsidRDefault="001850EC" w:rsidP="001850EC">
      <w:pPr>
        <w:pStyle w:val="ConsPlusNormal0"/>
        <w:ind w:firstLine="540"/>
        <w:jc w:val="both"/>
        <w:rPr>
          <w:rFonts w:ascii="Times New Roman" w:hAnsi="Times New Roman" w:cs="Times New Roman"/>
          <w:sz w:val="24"/>
          <w:szCs w:val="24"/>
        </w:rPr>
      </w:pPr>
    </w:p>
    <w:p w14:paraId="1F383025" w14:textId="77777777" w:rsidR="001850EC" w:rsidRDefault="001850EC" w:rsidP="001850EC">
      <w:pPr>
        <w:pStyle w:val="ConsPlusNormal0"/>
        <w:ind w:firstLine="5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XII</w:t>
      </w:r>
      <w:r>
        <w:rPr>
          <w:rFonts w:ascii="Times New Roman" w:hAnsi="Times New Roman" w:cs="Times New Roman"/>
          <w:sz w:val="24"/>
          <w:szCs w:val="24"/>
        </w:rPr>
        <w:t>. АНТИКОРРУПЦИОННАЯ ОГОВОРКА</w:t>
      </w:r>
    </w:p>
    <w:p w14:paraId="499BB79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12.1. При исполнении своих обязательств по Контракту, Стороны, их аффилированные </w:t>
      </w:r>
      <w:r>
        <w:rPr>
          <w:rFonts w:ascii="Times New Roman" w:hAnsi="Times New Roman" w:cs="Times New Roman"/>
          <w:sz w:val="24"/>
          <w:szCs w:val="24"/>
        </w:rPr>
        <w:lastRenderedPageBreak/>
        <w:t>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5DFB00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715DB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12.2. В случае возникновения у Стороны Контракта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152495C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12.3. В случае наличия подтверждений (доказательств) нарушения одной Стороной настоящей оговорки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3793203A" w14:textId="77777777" w:rsidR="001850EC" w:rsidRDefault="001850EC" w:rsidP="001850EC">
      <w:pPr>
        <w:pStyle w:val="ConsPlusNormal0"/>
        <w:ind w:firstLine="540"/>
        <w:jc w:val="both"/>
        <w:rPr>
          <w:rFonts w:ascii="Times New Roman" w:hAnsi="Times New Roman" w:cs="Times New Roman"/>
          <w:sz w:val="24"/>
          <w:szCs w:val="24"/>
        </w:rPr>
      </w:pPr>
    </w:p>
    <w:p w14:paraId="2248339A" w14:textId="77777777" w:rsidR="001850EC" w:rsidRDefault="001850EC" w:rsidP="001850EC">
      <w:pPr>
        <w:pStyle w:val="ConsPlusNormal0"/>
        <w:outlineLvl w:val="0"/>
        <w:rPr>
          <w:rFonts w:ascii="Times New Roman" w:hAnsi="Times New Roman" w:cs="Times New Roman"/>
          <w:sz w:val="24"/>
          <w:szCs w:val="24"/>
        </w:rPr>
      </w:pPr>
      <w:r>
        <w:rPr>
          <w:rFonts w:ascii="Times New Roman" w:hAnsi="Times New Roman" w:cs="Times New Roman"/>
          <w:sz w:val="24"/>
          <w:szCs w:val="24"/>
        </w:rPr>
        <w:t xml:space="preserve">                                                     XII</w:t>
      </w:r>
      <w:r>
        <w:rPr>
          <w:rFonts w:ascii="Times New Roman" w:hAnsi="Times New Roman" w:cs="Times New Roman"/>
          <w:sz w:val="24"/>
          <w:szCs w:val="24"/>
          <w:lang w:val="en-US"/>
        </w:rPr>
        <w:t>I</w:t>
      </w:r>
      <w:r>
        <w:rPr>
          <w:rFonts w:ascii="Times New Roman" w:hAnsi="Times New Roman" w:cs="Times New Roman"/>
          <w:sz w:val="24"/>
          <w:szCs w:val="24"/>
        </w:rPr>
        <w:t xml:space="preserve">. ПЕРЕЧЕНЬ ПРИЛОЖЕНИЙ </w:t>
      </w:r>
    </w:p>
    <w:p w14:paraId="46F06F5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Неотъемлемой частью настоящего Контракта является следующее:</w:t>
      </w:r>
    </w:p>
    <w:p w14:paraId="10EB3E2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Приложение N 1 - Спецификация на 1 листе;</w:t>
      </w:r>
    </w:p>
    <w:p w14:paraId="2BBB71A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Приложение N 2 - Техническое задание на 2 листах;</w:t>
      </w:r>
    </w:p>
    <w:p w14:paraId="5104ACB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Приложение N 3 - Форма заявки на поставку Товара на 1 листе;</w:t>
      </w:r>
    </w:p>
    <w:p w14:paraId="3B631BDC" w14:textId="77777777" w:rsidR="001850EC" w:rsidRDefault="001850EC" w:rsidP="001850EC">
      <w:pPr>
        <w:pStyle w:val="ConsPlusNormal0"/>
        <w:jc w:val="both"/>
        <w:rPr>
          <w:rFonts w:ascii="Times New Roman" w:hAnsi="Times New Roman" w:cs="Times New Roman"/>
          <w:sz w:val="24"/>
          <w:szCs w:val="24"/>
        </w:rPr>
      </w:pPr>
    </w:p>
    <w:p w14:paraId="64309AEA" w14:textId="77777777" w:rsidR="001850EC" w:rsidRDefault="001850EC" w:rsidP="001850EC">
      <w:pPr>
        <w:pStyle w:val="ConsPlusNormal0"/>
        <w:jc w:val="center"/>
        <w:outlineLvl w:val="0"/>
        <w:rPr>
          <w:rFonts w:ascii="Times New Roman" w:hAnsi="Times New Roman" w:cs="Times New Roman"/>
          <w:sz w:val="24"/>
          <w:szCs w:val="24"/>
        </w:rPr>
      </w:pPr>
      <w:bookmarkStart w:id="17" w:name="P284"/>
      <w:bookmarkEnd w:id="17"/>
      <w:r>
        <w:rPr>
          <w:rFonts w:ascii="Times New Roman" w:hAnsi="Times New Roman" w:cs="Times New Roman"/>
          <w:sz w:val="24"/>
          <w:szCs w:val="24"/>
        </w:rPr>
        <w:t>XI</w:t>
      </w:r>
      <w:r>
        <w:rPr>
          <w:rFonts w:ascii="Times New Roman" w:hAnsi="Times New Roman" w:cs="Times New Roman"/>
          <w:sz w:val="24"/>
          <w:szCs w:val="24"/>
          <w:lang w:val="en-US"/>
        </w:rPr>
        <w:t>V</w:t>
      </w:r>
      <w:r>
        <w:rPr>
          <w:rFonts w:ascii="Times New Roman" w:hAnsi="Times New Roman" w:cs="Times New Roman"/>
          <w:sz w:val="24"/>
          <w:szCs w:val="24"/>
        </w:rPr>
        <w:t>. АДРЕСА. БАНКОВСКИЕ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4"/>
        <w:gridCol w:w="4675"/>
      </w:tblGrid>
      <w:tr w:rsidR="001850EC" w14:paraId="6C314797" w14:textId="77777777" w:rsidTr="001850EC">
        <w:tc>
          <w:tcPr>
            <w:tcW w:w="2500" w:type="pct"/>
            <w:tcBorders>
              <w:top w:val="single" w:sz="2" w:space="0" w:color="auto"/>
              <w:left w:val="single" w:sz="2" w:space="0" w:color="auto"/>
              <w:bottom w:val="single" w:sz="2" w:space="0" w:color="auto"/>
              <w:right w:val="single" w:sz="2" w:space="0" w:color="auto"/>
            </w:tcBorders>
            <w:hideMark/>
          </w:tcPr>
          <w:p w14:paraId="37B3F49A" w14:textId="77777777" w:rsidR="001850EC" w:rsidRDefault="001850EC">
            <w:pPr>
              <w:keepNext/>
              <w:suppressAutoHyphens w:val="0"/>
              <w:spacing w:line="256" w:lineRule="auto"/>
              <w:jc w:val="center"/>
              <w:rPr>
                <w:lang w:eastAsia="ru-RU"/>
              </w:rPr>
            </w:pPr>
            <w:r>
              <w:rPr>
                <w:b/>
                <w:lang w:eastAsia="ru-RU"/>
              </w:rPr>
              <w:t>Заказчик</w:t>
            </w:r>
          </w:p>
        </w:tc>
        <w:tc>
          <w:tcPr>
            <w:tcW w:w="2500" w:type="pct"/>
            <w:tcBorders>
              <w:top w:val="single" w:sz="2" w:space="0" w:color="auto"/>
              <w:left w:val="single" w:sz="2" w:space="0" w:color="auto"/>
              <w:bottom w:val="single" w:sz="2" w:space="0" w:color="auto"/>
              <w:right w:val="single" w:sz="2" w:space="0" w:color="auto"/>
            </w:tcBorders>
            <w:hideMark/>
          </w:tcPr>
          <w:p w14:paraId="0DBB7983" w14:textId="77777777" w:rsidR="001850EC" w:rsidRDefault="001850EC">
            <w:pPr>
              <w:keepNext/>
              <w:suppressAutoHyphens w:val="0"/>
              <w:spacing w:line="256" w:lineRule="auto"/>
              <w:jc w:val="center"/>
              <w:rPr>
                <w:lang w:eastAsia="ru-RU"/>
              </w:rPr>
            </w:pPr>
            <w:r>
              <w:rPr>
                <w:b/>
                <w:lang w:eastAsia="ru-RU"/>
              </w:rPr>
              <w:t>Поставщик</w:t>
            </w:r>
          </w:p>
        </w:tc>
      </w:tr>
      <w:tr w:rsidR="001850EC" w14:paraId="7B5184F6" w14:textId="77777777" w:rsidTr="001850EC">
        <w:tc>
          <w:tcPr>
            <w:tcW w:w="2500" w:type="pct"/>
            <w:tcBorders>
              <w:top w:val="single" w:sz="2" w:space="0" w:color="auto"/>
              <w:left w:val="single" w:sz="2" w:space="0" w:color="auto"/>
              <w:bottom w:val="single" w:sz="2" w:space="0" w:color="auto"/>
              <w:right w:val="single" w:sz="2" w:space="0" w:color="auto"/>
            </w:tcBorders>
          </w:tcPr>
          <w:p w14:paraId="3994641E" w14:textId="77777777" w:rsidR="001850EC" w:rsidRPr="001A70E8" w:rsidRDefault="001850EC">
            <w:pPr>
              <w:spacing w:line="256" w:lineRule="auto"/>
              <w:rPr>
                <w:b/>
                <w:sz w:val="20"/>
                <w:szCs w:val="20"/>
                <w:lang w:eastAsia="ru-RU"/>
              </w:rPr>
            </w:pPr>
            <w:r w:rsidRPr="001A70E8">
              <w:rPr>
                <w:b/>
                <w:sz w:val="20"/>
                <w:szCs w:val="20"/>
                <w:lang w:eastAsia="ru-RU"/>
              </w:rPr>
              <w:t>Муниципальное бюджетное дошкольное образовательное учреждение г. Астрахани</w:t>
            </w:r>
          </w:p>
          <w:p w14:paraId="0CD19AE8" w14:textId="77777777" w:rsidR="001850EC" w:rsidRPr="001A70E8" w:rsidRDefault="001850EC">
            <w:pPr>
              <w:spacing w:line="256" w:lineRule="auto"/>
              <w:rPr>
                <w:b/>
                <w:sz w:val="20"/>
                <w:szCs w:val="20"/>
                <w:lang w:eastAsia="ru-RU"/>
              </w:rPr>
            </w:pPr>
            <w:r w:rsidRPr="001A70E8">
              <w:rPr>
                <w:b/>
                <w:sz w:val="20"/>
                <w:szCs w:val="20"/>
                <w:lang w:eastAsia="ru-RU"/>
              </w:rPr>
              <w:t>«Детский сад № 65»</w:t>
            </w:r>
          </w:p>
          <w:p w14:paraId="60307F1C" w14:textId="77777777" w:rsidR="001850EC" w:rsidRPr="001A70E8" w:rsidRDefault="001850EC">
            <w:pPr>
              <w:spacing w:line="256" w:lineRule="auto"/>
              <w:rPr>
                <w:sz w:val="20"/>
                <w:szCs w:val="20"/>
                <w:lang w:eastAsia="en-US"/>
              </w:rPr>
            </w:pPr>
            <w:r w:rsidRPr="001A70E8">
              <w:rPr>
                <w:sz w:val="20"/>
                <w:szCs w:val="20"/>
              </w:rPr>
              <w:t xml:space="preserve">414006 г. Астрахань, ул. </w:t>
            </w:r>
            <w:proofErr w:type="spellStart"/>
            <w:r w:rsidRPr="001A70E8">
              <w:rPr>
                <w:sz w:val="20"/>
                <w:szCs w:val="20"/>
              </w:rPr>
              <w:t>Абазанская</w:t>
            </w:r>
            <w:proofErr w:type="spellEnd"/>
            <w:r w:rsidRPr="001A70E8">
              <w:rPr>
                <w:sz w:val="20"/>
                <w:szCs w:val="20"/>
              </w:rPr>
              <w:t>, д.5</w:t>
            </w:r>
          </w:p>
          <w:p w14:paraId="3F89444A" w14:textId="77777777" w:rsidR="001850EC" w:rsidRPr="001A70E8" w:rsidRDefault="001850EC">
            <w:pPr>
              <w:spacing w:line="256" w:lineRule="auto"/>
              <w:rPr>
                <w:sz w:val="20"/>
                <w:szCs w:val="20"/>
              </w:rPr>
            </w:pPr>
            <w:r w:rsidRPr="001A70E8">
              <w:rPr>
                <w:sz w:val="20"/>
                <w:szCs w:val="20"/>
              </w:rPr>
              <w:t xml:space="preserve">ИНН </w:t>
            </w:r>
            <w:proofErr w:type="gramStart"/>
            <w:r w:rsidRPr="001A70E8">
              <w:rPr>
                <w:sz w:val="20"/>
                <w:szCs w:val="20"/>
              </w:rPr>
              <w:t>3018017201  КПП</w:t>
            </w:r>
            <w:proofErr w:type="gramEnd"/>
            <w:r w:rsidRPr="001A70E8">
              <w:rPr>
                <w:sz w:val="20"/>
                <w:szCs w:val="20"/>
              </w:rPr>
              <w:t xml:space="preserve"> 301801001</w:t>
            </w:r>
          </w:p>
          <w:p w14:paraId="2885B601" w14:textId="742FED81" w:rsidR="00D00621" w:rsidRDefault="00D00621">
            <w:pPr>
              <w:spacing w:line="256" w:lineRule="auto"/>
              <w:rPr>
                <w:sz w:val="20"/>
                <w:szCs w:val="20"/>
              </w:rPr>
            </w:pPr>
            <w:r w:rsidRPr="00D00621">
              <w:rPr>
                <w:sz w:val="20"/>
                <w:szCs w:val="20"/>
              </w:rPr>
              <w:t xml:space="preserve">ОКЦ № 3 ЮГУ Банка России//УФК по Астраханской области </w:t>
            </w:r>
            <w:proofErr w:type="spellStart"/>
            <w:r w:rsidRPr="00D00621">
              <w:rPr>
                <w:sz w:val="20"/>
                <w:szCs w:val="20"/>
              </w:rPr>
              <w:t>г.Астрахань</w:t>
            </w:r>
            <w:proofErr w:type="spellEnd"/>
          </w:p>
          <w:p w14:paraId="789A262D" w14:textId="5027F8EF" w:rsidR="001850EC" w:rsidRPr="001A70E8" w:rsidRDefault="001850EC">
            <w:pPr>
              <w:spacing w:line="256" w:lineRule="auto"/>
              <w:rPr>
                <w:sz w:val="20"/>
                <w:szCs w:val="20"/>
              </w:rPr>
            </w:pPr>
            <w:r w:rsidRPr="001A70E8">
              <w:rPr>
                <w:sz w:val="20"/>
                <w:szCs w:val="20"/>
              </w:rPr>
              <w:t>ОГРН 1023000855019</w:t>
            </w:r>
          </w:p>
          <w:p w14:paraId="4CB7783E" w14:textId="77777777" w:rsidR="001850EC" w:rsidRPr="001A70E8" w:rsidRDefault="001850EC">
            <w:pPr>
              <w:spacing w:line="256" w:lineRule="auto"/>
              <w:rPr>
                <w:sz w:val="20"/>
                <w:szCs w:val="20"/>
              </w:rPr>
            </w:pPr>
            <w:r w:rsidRPr="001A70E8">
              <w:rPr>
                <w:sz w:val="20"/>
                <w:szCs w:val="20"/>
              </w:rPr>
              <w:t>БИК 011203901</w:t>
            </w:r>
          </w:p>
          <w:p w14:paraId="358CD1F1" w14:textId="77777777" w:rsidR="001850EC" w:rsidRPr="001A70E8" w:rsidRDefault="001850EC">
            <w:pPr>
              <w:spacing w:line="256" w:lineRule="auto"/>
              <w:rPr>
                <w:sz w:val="20"/>
                <w:szCs w:val="20"/>
              </w:rPr>
            </w:pPr>
            <w:r w:rsidRPr="001A70E8">
              <w:rPr>
                <w:sz w:val="20"/>
                <w:szCs w:val="20"/>
              </w:rPr>
              <w:t>Р/с 03234643127010002500</w:t>
            </w:r>
          </w:p>
          <w:p w14:paraId="765EE835" w14:textId="77777777" w:rsidR="001850EC" w:rsidRPr="001A70E8" w:rsidRDefault="001850EC">
            <w:pPr>
              <w:spacing w:line="256" w:lineRule="auto"/>
              <w:rPr>
                <w:sz w:val="20"/>
                <w:szCs w:val="20"/>
              </w:rPr>
            </w:pPr>
            <w:r w:rsidRPr="001A70E8">
              <w:rPr>
                <w:sz w:val="20"/>
                <w:szCs w:val="20"/>
              </w:rPr>
              <w:t>к/</w:t>
            </w:r>
            <w:proofErr w:type="spellStart"/>
            <w:r w:rsidRPr="001A70E8">
              <w:rPr>
                <w:sz w:val="20"/>
                <w:szCs w:val="20"/>
              </w:rPr>
              <w:t>сч</w:t>
            </w:r>
            <w:proofErr w:type="spellEnd"/>
            <w:r w:rsidRPr="001A70E8">
              <w:rPr>
                <w:sz w:val="20"/>
                <w:szCs w:val="20"/>
              </w:rPr>
              <w:t xml:space="preserve"> 40102810445370000017</w:t>
            </w:r>
          </w:p>
          <w:p w14:paraId="31FF3B68" w14:textId="77777777" w:rsidR="001850EC" w:rsidRPr="001A70E8" w:rsidRDefault="001850EC">
            <w:pPr>
              <w:spacing w:line="256" w:lineRule="auto"/>
              <w:rPr>
                <w:sz w:val="20"/>
                <w:szCs w:val="20"/>
              </w:rPr>
            </w:pPr>
            <w:r w:rsidRPr="001A70E8">
              <w:rPr>
                <w:sz w:val="20"/>
                <w:szCs w:val="20"/>
              </w:rPr>
              <w:t>Финансово-казначейское управление администрации муниципального образования «Городской округ город Астрахань»</w:t>
            </w:r>
          </w:p>
          <w:p w14:paraId="2796CBE4" w14:textId="77777777" w:rsidR="001850EC" w:rsidRPr="001A70E8" w:rsidRDefault="001850EC">
            <w:pPr>
              <w:spacing w:line="256" w:lineRule="auto"/>
              <w:rPr>
                <w:sz w:val="20"/>
                <w:szCs w:val="20"/>
                <w:u w:val="single"/>
              </w:rPr>
            </w:pPr>
            <w:r w:rsidRPr="001A70E8">
              <w:rPr>
                <w:sz w:val="20"/>
                <w:szCs w:val="20"/>
                <w:u w:val="single"/>
              </w:rPr>
              <w:t xml:space="preserve">л/с 20741Ш64940 </w:t>
            </w:r>
          </w:p>
          <w:p w14:paraId="5F18ABC3" w14:textId="77777777" w:rsidR="001850EC" w:rsidRDefault="001850EC">
            <w:pPr>
              <w:spacing w:line="256" w:lineRule="auto"/>
              <w:rPr>
                <w:rFonts w:eastAsiaTheme="minorHAnsi"/>
                <w:lang w:eastAsia="ru-RU"/>
              </w:rPr>
            </w:pPr>
          </w:p>
          <w:p w14:paraId="5082520C" w14:textId="77777777" w:rsidR="001850EC" w:rsidRPr="001A70E8" w:rsidRDefault="001850EC">
            <w:pPr>
              <w:keepNext/>
              <w:spacing w:line="256" w:lineRule="auto"/>
              <w:rPr>
                <w:sz w:val="20"/>
                <w:szCs w:val="20"/>
                <w:lang w:eastAsia="ru-RU"/>
              </w:rPr>
            </w:pPr>
            <w:r w:rsidRPr="001A70E8">
              <w:rPr>
                <w:sz w:val="20"/>
                <w:szCs w:val="20"/>
                <w:lang w:eastAsia="ru-RU"/>
              </w:rPr>
              <w:t xml:space="preserve">Заведующий </w:t>
            </w:r>
          </w:p>
          <w:p w14:paraId="32927A04" w14:textId="77777777" w:rsidR="001850EC" w:rsidRPr="001A70E8" w:rsidRDefault="001850EC">
            <w:pPr>
              <w:keepNext/>
              <w:spacing w:line="256" w:lineRule="auto"/>
              <w:rPr>
                <w:sz w:val="20"/>
                <w:szCs w:val="20"/>
                <w:lang w:eastAsia="ru-RU"/>
              </w:rPr>
            </w:pPr>
            <w:r w:rsidRPr="001A70E8">
              <w:rPr>
                <w:sz w:val="20"/>
                <w:szCs w:val="20"/>
                <w:lang w:eastAsia="ru-RU"/>
              </w:rPr>
              <w:t>МБДОУ г. Астрахани № 65</w:t>
            </w:r>
          </w:p>
          <w:p w14:paraId="385FB542" w14:textId="77777777" w:rsidR="001850EC" w:rsidRPr="001A70E8" w:rsidRDefault="001850EC">
            <w:pPr>
              <w:keepNext/>
              <w:spacing w:line="256" w:lineRule="auto"/>
              <w:rPr>
                <w:sz w:val="20"/>
                <w:szCs w:val="20"/>
                <w:lang w:eastAsia="ru-RU"/>
              </w:rPr>
            </w:pPr>
          </w:p>
          <w:p w14:paraId="4AB97B98" w14:textId="77777777" w:rsidR="001850EC" w:rsidRPr="001A70E8" w:rsidRDefault="001850EC">
            <w:pPr>
              <w:keepNext/>
              <w:spacing w:line="256" w:lineRule="auto"/>
              <w:rPr>
                <w:sz w:val="20"/>
                <w:szCs w:val="20"/>
                <w:lang w:eastAsia="ru-RU"/>
              </w:rPr>
            </w:pPr>
            <w:r w:rsidRPr="001A70E8">
              <w:rPr>
                <w:sz w:val="20"/>
                <w:szCs w:val="20"/>
                <w:lang w:eastAsia="ru-RU"/>
              </w:rPr>
              <w:t>___________________ /</w:t>
            </w:r>
            <w:proofErr w:type="spellStart"/>
            <w:r w:rsidRPr="001A70E8">
              <w:rPr>
                <w:sz w:val="20"/>
                <w:szCs w:val="20"/>
                <w:lang w:eastAsia="ru-RU"/>
              </w:rPr>
              <w:t>Товкач</w:t>
            </w:r>
            <w:proofErr w:type="spellEnd"/>
            <w:r w:rsidRPr="001A70E8">
              <w:rPr>
                <w:sz w:val="20"/>
                <w:szCs w:val="20"/>
                <w:lang w:eastAsia="ru-RU"/>
              </w:rPr>
              <w:t xml:space="preserve"> М.З./ </w:t>
            </w:r>
          </w:p>
          <w:p w14:paraId="48C74F29" w14:textId="77777777" w:rsidR="001850EC" w:rsidRDefault="001850EC">
            <w:pPr>
              <w:spacing w:line="256" w:lineRule="auto"/>
            </w:pPr>
          </w:p>
        </w:tc>
        <w:tc>
          <w:tcPr>
            <w:tcW w:w="2500" w:type="pct"/>
            <w:tcBorders>
              <w:top w:val="single" w:sz="2" w:space="0" w:color="auto"/>
              <w:left w:val="single" w:sz="2" w:space="0" w:color="auto"/>
              <w:bottom w:val="single" w:sz="2" w:space="0" w:color="auto"/>
              <w:right w:val="single" w:sz="2" w:space="0" w:color="auto"/>
            </w:tcBorders>
          </w:tcPr>
          <w:p w14:paraId="2134A2AD" w14:textId="77777777" w:rsidR="001850EC" w:rsidRDefault="001850EC">
            <w:pPr>
              <w:spacing w:line="256" w:lineRule="auto"/>
            </w:pPr>
          </w:p>
        </w:tc>
      </w:tr>
    </w:tbl>
    <w:p w14:paraId="0166C177" w14:textId="77777777" w:rsidR="001850EC" w:rsidRDefault="001850EC" w:rsidP="001850EC">
      <w:pPr>
        <w:pStyle w:val="ConsPlusNormal0"/>
        <w:jc w:val="both"/>
        <w:rPr>
          <w:rFonts w:ascii="Times New Roman" w:hAnsi="Times New Roman" w:cs="Times New Roman"/>
          <w:sz w:val="24"/>
          <w:szCs w:val="24"/>
        </w:rPr>
      </w:pPr>
    </w:p>
    <w:p w14:paraId="7E5AE55A" w14:textId="77777777" w:rsidR="001850EC" w:rsidRDefault="001850EC" w:rsidP="001850EC">
      <w:pPr>
        <w:pStyle w:val="ConsPlusNormal0"/>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N 1 к Контракту</w:t>
      </w:r>
    </w:p>
    <w:p w14:paraId="001DA223" w14:textId="567CCAA3" w:rsidR="001850EC" w:rsidRDefault="001850EC" w:rsidP="001850EC">
      <w:pPr>
        <w:pStyle w:val="ConsPlusNormal0"/>
        <w:jc w:val="right"/>
        <w:rPr>
          <w:rFonts w:ascii="Times New Roman" w:hAnsi="Times New Roman" w:cs="Times New Roman"/>
          <w:sz w:val="24"/>
          <w:szCs w:val="24"/>
        </w:rPr>
      </w:pPr>
      <w:r>
        <w:rPr>
          <w:rFonts w:ascii="Times New Roman" w:hAnsi="Times New Roman" w:cs="Times New Roman"/>
          <w:sz w:val="24"/>
          <w:szCs w:val="24"/>
        </w:rPr>
        <w:t>от _______г. N</w:t>
      </w:r>
      <w:r w:rsidR="00D00621">
        <w:rPr>
          <w:rFonts w:ascii="Times New Roman" w:hAnsi="Times New Roman" w:cs="Times New Roman"/>
          <w:sz w:val="24"/>
          <w:szCs w:val="24"/>
        </w:rPr>
        <w:t>6</w:t>
      </w:r>
      <w:r>
        <w:rPr>
          <w:rFonts w:ascii="Times New Roman" w:hAnsi="Times New Roman" w:cs="Times New Roman"/>
          <w:sz w:val="24"/>
          <w:szCs w:val="24"/>
        </w:rPr>
        <w:t>/202</w:t>
      </w:r>
      <w:r w:rsidR="00D00621">
        <w:rPr>
          <w:rFonts w:ascii="Times New Roman" w:hAnsi="Times New Roman" w:cs="Times New Roman"/>
          <w:sz w:val="24"/>
          <w:szCs w:val="24"/>
        </w:rPr>
        <w:t>6</w:t>
      </w:r>
    </w:p>
    <w:p w14:paraId="0BE1D6AF" w14:textId="77777777" w:rsidR="001850EC" w:rsidRDefault="001850EC" w:rsidP="001850EC">
      <w:pPr>
        <w:pStyle w:val="ConsPlusNormal0"/>
        <w:jc w:val="both"/>
        <w:rPr>
          <w:rFonts w:ascii="Times New Roman" w:hAnsi="Times New Roman" w:cs="Times New Roman"/>
          <w:sz w:val="24"/>
          <w:szCs w:val="24"/>
        </w:rPr>
      </w:pPr>
    </w:p>
    <w:p w14:paraId="71F5B35E" w14:textId="77777777" w:rsidR="001850EC" w:rsidRDefault="001850EC" w:rsidP="001850EC">
      <w:pPr>
        <w:pStyle w:val="ConsPlusNormal0"/>
        <w:jc w:val="center"/>
        <w:rPr>
          <w:rFonts w:ascii="Times New Roman" w:hAnsi="Times New Roman" w:cs="Times New Roman"/>
          <w:sz w:val="24"/>
          <w:szCs w:val="24"/>
        </w:rPr>
      </w:pPr>
      <w:bookmarkStart w:id="18" w:name="P304"/>
      <w:bookmarkEnd w:id="18"/>
      <w:r>
        <w:rPr>
          <w:rFonts w:ascii="Times New Roman" w:hAnsi="Times New Roman" w:cs="Times New Roman"/>
          <w:sz w:val="24"/>
          <w:szCs w:val="24"/>
        </w:rPr>
        <w:t>СПЕЦИФИКАЦИЯ</w:t>
      </w:r>
    </w:p>
    <w:p w14:paraId="79EF036A" w14:textId="77777777" w:rsidR="001850EC" w:rsidRDefault="001850EC" w:rsidP="001850EC">
      <w:pPr>
        <w:pStyle w:val="ConsPlusNormal0"/>
        <w:jc w:val="both"/>
        <w:rPr>
          <w:rFonts w:ascii="Times New Roman" w:hAnsi="Times New Roman" w:cs="Times New Roman"/>
          <w:sz w:val="24"/>
          <w:szCs w:val="24"/>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2168"/>
        <w:gridCol w:w="851"/>
        <w:gridCol w:w="1276"/>
        <w:gridCol w:w="2268"/>
        <w:gridCol w:w="1134"/>
        <w:gridCol w:w="1196"/>
      </w:tblGrid>
      <w:tr w:rsidR="001850EC" w14:paraId="1128FDE5" w14:textId="77777777" w:rsidTr="006261B2">
        <w:tc>
          <w:tcPr>
            <w:tcW w:w="662" w:type="dxa"/>
            <w:tcBorders>
              <w:top w:val="single" w:sz="4" w:space="0" w:color="auto"/>
              <w:left w:val="single" w:sz="4" w:space="0" w:color="auto"/>
              <w:bottom w:val="single" w:sz="4" w:space="0" w:color="auto"/>
              <w:right w:val="single" w:sz="4" w:space="0" w:color="auto"/>
            </w:tcBorders>
            <w:hideMark/>
          </w:tcPr>
          <w:p w14:paraId="6162E82D"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2168" w:type="dxa"/>
            <w:tcBorders>
              <w:top w:val="single" w:sz="4" w:space="0" w:color="auto"/>
              <w:left w:val="single" w:sz="4" w:space="0" w:color="auto"/>
              <w:bottom w:val="single" w:sz="4" w:space="0" w:color="auto"/>
              <w:right w:val="single" w:sz="4" w:space="0" w:color="auto"/>
            </w:tcBorders>
            <w:hideMark/>
          </w:tcPr>
          <w:p w14:paraId="2A71EB21" w14:textId="77777777" w:rsidR="001850EC" w:rsidRPr="004D0215" w:rsidRDefault="001850EC">
            <w:pPr>
              <w:pStyle w:val="ConsPlusNormal0"/>
              <w:spacing w:line="256" w:lineRule="auto"/>
              <w:jc w:val="center"/>
              <w:rPr>
                <w:rFonts w:ascii="Times New Roman" w:hAnsi="Times New Roman" w:cs="Times New Roman"/>
                <w:szCs w:val="22"/>
                <w:lang w:eastAsia="en-US"/>
              </w:rPr>
            </w:pPr>
            <w:r w:rsidRPr="004D0215">
              <w:rPr>
                <w:rFonts w:ascii="Times New Roman" w:hAnsi="Times New Roman" w:cs="Times New Roman"/>
                <w:szCs w:val="22"/>
                <w:lang w:eastAsia="en-US"/>
              </w:rPr>
              <w:t>Наименование Товара</w:t>
            </w:r>
          </w:p>
        </w:tc>
        <w:tc>
          <w:tcPr>
            <w:tcW w:w="851" w:type="dxa"/>
            <w:tcBorders>
              <w:top w:val="single" w:sz="4" w:space="0" w:color="auto"/>
              <w:left w:val="single" w:sz="4" w:space="0" w:color="auto"/>
              <w:bottom w:val="single" w:sz="4" w:space="0" w:color="auto"/>
              <w:right w:val="single" w:sz="4" w:space="0" w:color="auto"/>
            </w:tcBorders>
            <w:hideMark/>
          </w:tcPr>
          <w:p w14:paraId="6F56103A" w14:textId="77777777" w:rsidR="001850EC" w:rsidRPr="004D0215" w:rsidRDefault="001850EC">
            <w:pPr>
              <w:pStyle w:val="ConsPlusNormal0"/>
              <w:spacing w:line="256" w:lineRule="auto"/>
              <w:jc w:val="center"/>
              <w:rPr>
                <w:rFonts w:ascii="Times New Roman" w:hAnsi="Times New Roman" w:cs="Times New Roman"/>
                <w:szCs w:val="22"/>
                <w:lang w:eastAsia="en-US"/>
              </w:rPr>
            </w:pPr>
            <w:r w:rsidRPr="004D0215">
              <w:rPr>
                <w:rFonts w:ascii="Times New Roman" w:hAnsi="Times New Roman" w:cs="Times New Roman"/>
                <w:szCs w:val="22"/>
                <w:lang w:eastAsia="en-US"/>
              </w:rPr>
              <w:t>Единицы измерения</w:t>
            </w:r>
          </w:p>
        </w:tc>
        <w:tc>
          <w:tcPr>
            <w:tcW w:w="1276" w:type="dxa"/>
            <w:tcBorders>
              <w:top w:val="single" w:sz="4" w:space="0" w:color="auto"/>
              <w:left w:val="single" w:sz="4" w:space="0" w:color="auto"/>
              <w:bottom w:val="single" w:sz="4" w:space="0" w:color="auto"/>
              <w:right w:val="single" w:sz="4" w:space="0" w:color="auto"/>
            </w:tcBorders>
            <w:hideMark/>
          </w:tcPr>
          <w:p w14:paraId="53B96699" w14:textId="77777777" w:rsidR="001850EC" w:rsidRPr="004D0215" w:rsidRDefault="001850EC">
            <w:pPr>
              <w:pStyle w:val="ConsPlusNormal0"/>
              <w:spacing w:line="256" w:lineRule="auto"/>
              <w:jc w:val="center"/>
              <w:rPr>
                <w:rFonts w:ascii="Times New Roman" w:hAnsi="Times New Roman" w:cs="Times New Roman"/>
                <w:szCs w:val="22"/>
                <w:lang w:eastAsia="en-US"/>
              </w:rPr>
            </w:pPr>
            <w:r w:rsidRPr="004D0215">
              <w:rPr>
                <w:rFonts w:ascii="Times New Roman" w:hAnsi="Times New Roman" w:cs="Times New Roman"/>
                <w:szCs w:val="22"/>
                <w:lang w:eastAsia="en-US"/>
              </w:rPr>
              <w:t xml:space="preserve">Количество в единицах измерения </w:t>
            </w:r>
          </w:p>
        </w:tc>
        <w:tc>
          <w:tcPr>
            <w:tcW w:w="2268" w:type="dxa"/>
            <w:tcBorders>
              <w:top w:val="single" w:sz="4" w:space="0" w:color="auto"/>
              <w:left w:val="single" w:sz="4" w:space="0" w:color="auto"/>
              <w:bottom w:val="single" w:sz="4" w:space="0" w:color="auto"/>
              <w:right w:val="single" w:sz="4" w:space="0" w:color="auto"/>
            </w:tcBorders>
            <w:hideMark/>
          </w:tcPr>
          <w:p w14:paraId="0AA1DA38" w14:textId="77777777" w:rsidR="001850EC" w:rsidRPr="004D0215" w:rsidRDefault="001850EC">
            <w:pPr>
              <w:pStyle w:val="ConsPlusNormal0"/>
              <w:spacing w:line="256" w:lineRule="auto"/>
              <w:jc w:val="center"/>
              <w:rPr>
                <w:rFonts w:ascii="Times New Roman" w:hAnsi="Times New Roman" w:cs="Times New Roman"/>
                <w:szCs w:val="22"/>
                <w:lang w:eastAsia="en-US"/>
              </w:rPr>
            </w:pPr>
            <w:r w:rsidRPr="004D0215">
              <w:rPr>
                <w:rFonts w:ascii="Times New Roman" w:hAnsi="Times New Roman" w:cs="Times New Roman"/>
                <w:szCs w:val="22"/>
                <w:lang w:eastAsia="en-US"/>
              </w:rPr>
              <w:t xml:space="preserve">Остаточный срок годности </w:t>
            </w:r>
          </w:p>
        </w:tc>
        <w:tc>
          <w:tcPr>
            <w:tcW w:w="1134" w:type="dxa"/>
            <w:tcBorders>
              <w:top w:val="single" w:sz="4" w:space="0" w:color="auto"/>
              <w:left w:val="single" w:sz="4" w:space="0" w:color="auto"/>
              <w:bottom w:val="single" w:sz="4" w:space="0" w:color="auto"/>
              <w:right w:val="single" w:sz="4" w:space="0" w:color="auto"/>
            </w:tcBorders>
            <w:hideMark/>
          </w:tcPr>
          <w:p w14:paraId="7E3D59A0" w14:textId="77777777" w:rsidR="001850EC" w:rsidRPr="004D0215" w:rsidRDefault="001850EC">
            <w:pPr>
              <w:pStyle w:val="ConsPlusNormal0"/>
              <w:spacing w:line="256" w:lineRule="auto"/>
              <w:jc w:val="center"/>
              <w:rPr>
                <w:rFonts w:ascii="Times New Roman" w:hAnsi="Times New Roman" w:cs="Times New Roman"/>
                <w:szCs w:val="22"/>
                <w:lang w:eastAsia="en-US"/>
              </w:rPr>
            </w:pPr>
            <w:r w:rsidRPr="004D0215">
              <w:rPr>
                <w:rFonts w:ascii="Times New Roman" w:hAnsi="Times New Roman" w:cs="Times New Roman"/>
                <w:szCs w:val="22"/>
                <w:lang w:eastAsia="en-US"/>
              </w:rPr>
              <w:t>Цена за единицу измерения, руб.</w:t>
            </w:r>
          </w:p>
          <w:p w14:paraId="12A453AD" w14:textId="77777777" w:rsidR="001850EC" w:rsidRPr="004D0215" w:rsidRDefault="001850EC">
            <w:pPr>
              <w:pStyle w:val="ConsPlusNormal0"/>
              <w:spacing w:line="256" w:lineRule="auto"/>
              <w:jc w:val="center"/>
              <w:rPr>
                <w:rFonts w:ascii="Times New Roman" w:hAnsi="Times New Roman" w:cs="Times New Roman"/>
                <w:szCs w:val="22"/>
                <w:lang w:eastAsia="en-US"/>
              </w:rPr>
            </w:pPr>
            <w:r w:rsidRPr="004D0215">
              <w:rPr>
                <w:rFonts w:ascii="Times New Roman" w:hAnsi="Times New Roman" w:cs="Times New Roman"/>
                <w:szCs w:val="22"/>
                <w:lang w:eastAsia="en-US"/>
              </w:rPr>
              <w:t>(включая НДС) (если облагается НДС)</w:t>
            </w:r>
          </w:p>
        </w:tc>
        <w:tc>
          <w:tcPr>
            <w:tcW w:w="1196" w:type="dxa"/>
            <w:tcBorders>
              <w:top w:val="single" w:sz="4" w:space="0" w:color="auto"/>
              <w:left w:val="single" w:sz="4" w:space="0" w:color="auto"/>
              <w:bottom w:val="single" w:sz="4" w:space="0" w:color="auto"/>
              <w:right w:val="single" w:sz="4" w:space="0" w:color="auto"/>
            </w:tcBorders>
            <w:hideMark/>
          </w:tcPr>
          <w:p w14:paraId="452AD3C3" w14:textId="77777777" w:rsidR="001850EC" w:rsidRPr="004D0215" w:rsidRDefault="001850EC">
            <w:pPr>
              <w:pStyle w:val="ConsPlusNormal0"/>
              <w:spacing w:line="256" w:lineRule="auto"/>
              <w:jc w:val="center"/>
              <w:rPr>
                <w:rFonts w:ascii="Times New Roman" w:hAnsi="Times New Roman" w:cs="Times New Roman"/>
                <w:szCs w:val="22"/>
                <w:lang w:eastAsia="en-US"/>
              </w:rPr>
            </w:pPr>
            <w:r w:rsidRPr="004D0215">
              <w:rPr>
                <w:rFonts w:ascii="Times New Roman" w:hAnsi="Times New Roman" w:cs="Times New Roman"/>
                <w:szCs w:val="22"/>
                <w:lang w:eastAsia="en-US"/>
              </w:rPr>
              <w:t>Стоимость, руб.</w:t>
            </w:r>
          </w:p>
          <w:p w14:paraId="170AB75C" w14:textId="77777777" w:rsidR="001850EC" w:rsidRPr="004D0215" w:rsidRDefault="001850EC">
            <w:pPr>
              <w:pStyle w:val="ConsPlusNormal0"/>
              <w:spacing w:line="256" w:lineRule="auto"/>
              <w:jc w:val="center"/>
              <w:rPr>
                <w:rFonts w:ascii="Times New Roman" w:hAnsi="Times New Roman" w:cs="Times New Roman"/>
                <w:szCs w:val="22"/>
                <w:lang w:eastAsia="en-US"/>
              </w:rPr>
            </w:pPr>
            <w:r w:rsidRPr="004D0215">
              <w:rPr>
                <w:rFonts w:ascii="Times New Roman" w:hAnsi="Times New Roman" w:cs="Times New Roman"/>
                <w:szCs w:val="22"/>
                <w:lang w:eastAsia="en-US"/>
              </w:rPr>
              <w:t xml:space="preserve">(включая НДС) (если облагается НДС) </w:t>
            </w:r>
          </w:p>
        </w:tc>
      </w:tr>
      <w:tr w:rsidR="001850EC" w14:paraId="3EFDA62D" w14:textId="77777777" w:rsidTr="006261B2">
        <w:tc>
          <w:tcPr>
            <w:tcW w:w="662" w:type="dxa"/>
            <w:tcBorders>
              <w:top w:val="single" w:sz="4" w:space="0" w:color="auto"/>
              <w:left w:val="single" w:sz="4" w:space="0" w:color="auto"/>
              <w:bottom w:val="single" w:sz="4" w:space="0" w:color="auto"/>
              <w:right w:val="single" w:sz="4" w:space="0" w:color="auto"/>
            </w:tcBorders>
            <w:hideMark/>
          </w:tcPr>
          <w:p w14:paraId="6CA0F9E1"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19" w:name="P323" w:colFirst="6" w:colLast="6"/>
            <w:r>
              <w:rPr>
                <w:rFonts w:ascii="Times New Roman" w:hAnsi="Times New Roman" w:cs="Times New Roman"/>
                <w:sz w:val="24"/>
                <w:szCs w:val="24"/>
                <w:lang w:eastAsia="en-US"/>
              </w:rPr>
              <w:t>1</w:t>
            </w:r>
          </w:p>
        </w:tc>
        <w:tc>
          <w:tcPr>
            <w:tcW w:w="2168" w:type="dxa"/>
            <w:tcBorders>
              <w:top w:val="single" w:sz="4" w:space="0" w:color="auto"/>
              <w:left w:val="single" w:sz="4" w:space="0" w:color="auto"/>
              <w:bottom w:val="single" w:sz="4" w:space="0" w:color="auto"/>
              <w:right w:val="single" w:sz="4" w:space="0" w:color="auto"/>
            </w:tcBorders>
            <w:hideMark/>
          </w:tcPr>
          <w:p w14:paraId="769F15B6"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5010D363"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14:paraId="308A68F0"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20" w:name="P319"/>
            <w:bookmarkEnd w:id="20"/>
            <w:r>
              <w:rPr>
                <w:rFonts w:ascii="Times New Roman" w:hAnsi="Times New Roman" w:cs="Times New Roman"/>
                <w:sz w:val="24"/>
                <w:szCs w:val="24"/>
                <w:lang w:eastAsia="en-US"/>
              </w:rPr>
              <w:t>4</w:t>
            </w:r>
          </w:p>
        </w:tc>
        <w:tc>
          <w:tcPr>
            <w:tcW w:w="2268" w:type="dxa"/>
            <w:tcBorders>
              <w:top w:val="single" w:sz="4" w:space="0" w:color="auto"/>
              <w:left w:val="single" w:sz="4" w:space="0" w:color="auto"/>
              <w:bottom w:val="single" w:sz="4" w:space="0" w:color="auto"/>
              <w:right w:val="single" w:sz="4" w:space="0" w:color="auto"/>
            </w:tcBorders>
            <w:hideMark/>
          </w:tcPr>
          <w:p w14:paraId="48E88F36"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21" w:name="P320"/>
            <w:bookmarkEnd w:id="21"/>
            <w:r>
              <w:rPr>
                <w:rFonts w:ascii="Times New Roman" w:hAnsi="Times New Roman" w:cs="Times New Roman"/>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14:paraId="1CCAE429"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196" w:type="dxa"/>
            <w:tcBorders>
              <w:top w:val="single" w:sz="4" w:space="0" w:color="auto"/>
              <w:left w:val="single" w:sz="4" w:space="0" w:color="auto"/>
              <w:bottom w:val="single" w:sz="4" w:space="0" w:color="auto"/>
              <w:right w:val="single" w:sz="4" w:space="0" w:color="auto"/>
            </w:tcBorders>
            <w:hideMark/>
          </w:tcPr>
          <w:p w14:paraId="2E9FAEB2"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22" w:name="P322"/>
            <w:bookmarkEnd w:id="22"/>
            <w:r>
              <w:rPr>
                <w:rFonts w:ascii="Times New Roman" w:hAnsi="Times New Roman" w:cs="Times New Roman"/>
                <w:sz w:val="24"/>
                <w:szCs w:val="24"/>
                <w:lang w:eastAsia="en-US"/>
              </w:rPr>
              <w:t>7</w:t>
            </w:r>
          </w:p>
        </w:tc>
      </w:tr>
      <w:bookmarkEnd w:id="19"/>
      <w:tr w:rsidR="001850EC" w14:paraId="77C1CC98" w14:textId="77777777" w:rsidTr="006261B2">
        <w:tc>
          <w:tcPr>
            <w:tcW w:w="662" w:type="dxa"/>
            <w:tcBorders>
              <w:top w:val="single" w:sz="4" w:space="0" w:color="auto"/>
              <w:left w:val="single" w:sz="4" w:space="0" w:color="auto"/>
              <w:bottom w:val="single" w:sz="4" w:space="0" w:color="auto"/>
              <w:right w:val="single" w:sz="4" w:space="0" w:color="auto"/>
            </w:tcBorders>
            <w:vAlign w:val="center"/>
            <w:hideMark/>
          </w:tcPr>
          <w:p w14:paraId="23DCD914"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168" w:type="dxa"/>
            <w:tcBorders>
              <w:top w:val="single" w:sz="4" w:space="0" w:color="auto"/>
              <w:left w:val="single" w:sz="4" w:space="0" w:color="auto"/>
              <w:bottom w:val="single" w:sz="4" w:space="0" w:color="auto"/>
              <w:right w:val="single" w:sz="4" w:space="0" w:color="auto"/>
            </w:tcBorders>
            <w:vAlign w:val="center"/>
          </w:tcPr>
          <w:p w14:paraId="53BD4B5C" w14:textId="77777777" w:rsidR="004D0215" w:rsidRDefault="00F403E3" w:rsidP="004D0215">
            <w:pPr>
              <w:pStyle w:val="ConsPlusNormal0"/>
              <w:spacing w:line="256" w:lineRule="auto"/>
              <w:jc w:val="center"/>
              <w:rPr>
                <w:rFonts w:ascii="Times New Roman" w:hAnsi="Times New Roman" w:cs="Times New Roman"/>
                <w:sz w:val="24"/>
                <w:szCs w:val="24"/>
              </w:rPr>
            </w:pPr>
            <w:bookmarkStart w:id="23" w:name="_Hlk54254665"/>
            <w:r w:rsidRPr="00AF24E9">
              <w:rPr>
                <w:rFonts w:ascii="Times New Roman" w:hAnsi="Times New Roman" w:cs="Times New Roman"/>
                <w:sz w:val="24"/>
                <w:szCs w:val="24"/>
              </w:rPr>
              <w:t xml:space="preserve">Лук репчатый </w:t>
            </w:r>
            <w:bookmarkEnd w:id="23"/>
            <w:r w:rsidRPr="00AF24E9">
              <w:rPr>
                <w:rFonts w:ascii="Times New Roman" w:hAnsi="Times New Roman" w:cs="Times New Roman"/>
                <w:sz w:val="24"/>
                <w:szCs w:val="24"/>
              </w:rPr>
              <w:t>свежий, сорт первый</w:t>
            </w:r>
          </w:p>
          <w:p w14:paraId="1E565250" w14:textId="2000F90B" w:rsidR="001850EC" w:rsidRPr="00AF24E9" w:rsidRDefault="00F403E3" w:rsidP="004D0215">
            <w:pPr>
              <w:pStyle w:val="ConsPlusNormal0"/>
              <w:spacing w:line="256" w:lineRule="auto"/>
              <w:jc w:val="center"/>
              <w:rPr>
                <w:rFonts w:ascii="Times New Roman" w:hAnsi="Times New Roman" w:cs="Times New Roman"/>
                <w:sz w:val="24"/>
                <w:szCs w:val="24"/>
                <w:lang w:eastAsia="en-US"/>
              </w:rPr>
            </w:pPr>
            <w:r w:rsidRPr="00AF24E9">
              <w:rPr>
                <w:rFonts w:ascii="Times New Roman" w:hAnsi="Times New Roman" w:cs="Times New Roman"/>
                <w:sz w:val="24"/>
                <w:szCs w:val="24"/>
              </w:rPr>
              <w:t>ГОСТ 34306-2017</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092D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5B2D27E7" w14:textId="7400F299" w:rsidR="001850EC" w:rsidRDefault="00D00621">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6E60A9F3" w14:textId="7620651A" w:rsidR="001850EC" w:rsidRPr="00AF24E9" w:rsidRDefault="00F403E3">
            <w:pPr>
              <w:pStyle w:val="ConsPlusNormal0"/>
              <w:spacing w:line="256" w:lineRule="auto"/>
              <w:jc w:val="center"/>
              <w:rPr>
                <w:rFonts w:ascii="Times New Roman" w:hAnsi="Times New Roman" w:cs="Times New Roman"/>
                <w:iCs/>
                <w:sz w:val="20"/>
                <w:highlight w:val="red"/>
                <w:lang w:eastAsia="en-US"/>
              </w:rPr>
            </w:pPr>
            <w:r w:rsidRPr="00AF24E9">
              <w:rPr>
                <w:rFonts w:ascii="Times New Roman" w:hAnsi="Times New Roman" w:cs="Times New Roman"/>
                <w:iCs/>
                <w:sz w:val="20"/>
                <w:lang w:eastAsia="en-US"/>
              </w:rPr>
              <w:t>при температуре от 0 до + 10°С и относительной влажности воздуха не более 80 % - 5 дней</w:t>
            </w:r>
          </w:p>
        </w:tc>
        <w:tc>
          <w:tcPr>
            <w:tcW w:w="1134" w:type="dxa"/>
            <w:tcBorders>
              <w:top w:val="single" w:sz="4" w:space="0" w:color="auto"/>
              <w:left w:val="single" w:sz="4" w:space="0" w:color="auto"/>
              <w:bottom w:val="single" w:sz="4" w:space="0" w:color="auto"/>
              <w:right w:val="single" w:sz="4" w:space="0" w:color="auto"/>
            </w:tcBorders>
            <w:vAlign w:val="center"/>
          </w:tcPr>
          <w:p w14:paraId="0D64B1BD" w14:textId="77777777" w:rsidR="001850EC" w:rsidRDefault="001850EC">
            <w:pPr>
              <w:pStyle w:val="ConsPlusNormal0"/>
              <w:spacing w:line="256" w:lineRule="auto"/>
              <w:jc w:val="center"/>
              <w:rPr>
                <w:rFonts w:ascii="Times New Roman" w:hAnsi="Times New Roman" w:cs="Times New Roman"/>
                <w:sz w:val="24"/>
                <w:szCs w:val="24"/>
                <w:lang w:eastAsia="en-US"/>
              </w:rPr>
            </w:pPr>
          </w:p>
        </w:tc>
        <w:tc>
          <w:tcPr>
            <w:tcW w:w="1196" w:type="dxa"/>
            <w:tcBorders>
              <w:top w:val="single" w:sz="4" w:space="0" w:color="auto"/>
              <w:left w:val="single" w:sz="4" w:space="0" w:color="auto"/>
              <w:bottom w:val="single" w:sz="4" w:space="0" w:color="auto"/>
              <w:right w:val="single" w:sz="4" w:space="0" w:color="auto"/>
            </w:tcBorders>
            <w:vAlign w:val="center"/>
          </w:tcPr>
          <w:p w14:paraId="6B0346D8" w14:textId="77777777" w:rsidR="001850EC" w:rsidRDefault="001850EC">
            <w:pPr>
              <w:pStyle w:val="ConsPlusNormal0"/>
              <w:spacing w:line="256" w:lineRule="auto"/>
              <w:jc w:val="center"/>
              <w:rPr>
                <w:rFonts w:ascii="Times New Roman" w:hAnsi="Times New Roman" w:cs="Times New Roman"/>
                <w:sz w:val="24"/>
                <w:szCs w:val="24"/>
                <w:lang w:eastAsia="en-US"/>
              </w:rPr>
            </w:pPr>
          </w:p>
        </w:tc>
      </w:tr>
      <w:tr w:rsidR="003E024B" w14:paraId="0C5A45F1" w14:textId="77777777" w:rsidTr="006261B2">
        <w:tc>
          <w:tcPr>
            <w:tcW w:w="662" w:type="dxa"/>
            <w:tcBorders>
              <w:top w:val="single" w:sz="4" w:space="0" w:color="auto"/>
              <w:left w:val="single" w:sz="4" w:space="0" w:color="auto"/>
              <w:bottom w:val="single" w:sz="4" w:space="0" w:color="auto"/>
              <w:right w:val="single" w:sz="4" w:space="0" w:color="auto"/>
            </w:tcBorders>
            <w:vAlign w:val="center"/>
          </w:tcPr>
          <w:p w14:paraId="25F48D95" w14:textId="40893DA4" w:rsidR="003E024B" w:rsidRDefault="001A70E8">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2168" w:type="dxa"/>
            <w:tcBorders>
              <w:top w:val="single" w:sz="4" w:space="0" w:color="auto"/>
              <w:left w:val="single" w:sz="4" w:space="0" w:color="auto"/>
              <w:bottom w:val="single" w:sz="4" w:space="0" w:color="auto"/>
              <w:right w:val="single" w:sz="4" w:space="0" w:color="auto"/>
            </w:tcBorders>
            <w:vAlign w:val="center"/>
          </w:tcPr>
          <w:p w14:paraId="302C693E" w14:textId="77777777" w:rsidR="004D0215" w:rsidRDefault="00F403E3" w:rsidP="00AF24E9">
            <w:pPr>
              <w:pStyle w:val="ConsPlusNormal0"/>
              <w:spacing w:line="256" w:lineRule="auto"/>
              <w:jc w:val="center"/>
              <w:rPr>
                <w:rFonts w:ascii="Times New Roman" w:hAnsi="Times New Roman" w:cs="Times New Roman"/>
                <w:sz w:val="24"/>
                <w:szCs w:val="24"/>
              </w:rPr>
            </w:pPr>
            <w:r w:rsidRPr="00AF24E9">
              <w:rPr>
                <w:rFonts w:ascii="Times New Roman" w:hAnsi="Times New Roman" w:cs="Times New Roman"/>
                <w:sz w:val="24"/>
                <w:szCs w:val="24"/>
              </w:rPr>
              <w:t>Морковь столовая, свежая, сорт первый</w:t>
            </w:r>
            <w:r w:rsidRPr="00AF24E9">
              <w:rPr>
                <w:rFonts w:ascii="Times New Roman" w:hAnsi="Times New Roman" w:cs="Times New Roman"/>
                <w:sz w:val="24"/>
                <w:szCs w:val="24"/>
              </w:rPr>
              <w:tab/>
            </w:r>
          </w:p>
          <w:p w14:paraId="31E85EF4" w14:textId="605ECEB2" w:rsidR="003E024B" w:rsidRPr="00AF24E9" w:rsidRDefault="00F403E3" w:rsidP="00AF24E9">
            <w:pPr>
              <w:pStyle w:val="ConsPlusNormal0"/>
              <w:spacing w:line="256" w:lineRule="auto"/>
              <w:jc w:val="center"/>
              <w:rPr>
                <w:rFonts w:ascii="Times New Roman" w:hAnsi="Times New Roman" w:cs="Times New Roman"/>
                <w:sz w:val="24"/>
                <w:szCs w:val="24"/>
                <w:lang w:eastAsia="en-US"/>
              </w:rPr>
            </w:pPr>
            <w:r w:rsidRPr="00AF24E9">
              <w:rPr>
                <w:rFonts w:ascii="Times New Roman" w:hAnsi="Times New Roman" w:cs="Times New Roman"/>
                <w:sz w:val="24"/>
                <w:szCs w:val="24"/>
              </w:rPr>
              <w:t>ГОСТ 32284-2013 или ГОСТ 1721-85</w:t>
            </w:r>
          </w:p>
        </w:tc>
        <w:tc>
          <w:tcPr>
            <w:tcW w:w="851" w:type="dxa"/>
            <w:tcBorders>
              <w:top w:val="single" w:sz="4" w:space="0" w:color="auto"/>
              <w:left w:val="single" w:sz="4" w:space="0" w:color="auto"/>
              <w:bottom w:val="single" w:sz="4" w:space="0" w:color="auto"/>
              <w:right w:val="single" w:sz="4" w:space="0" w:color="auto"/>
            </w:tcBorders>
            <w:vAlign w:val="center"/>
          </w:tcPr>
          <w:p w14:paraId="3A8F779B" w14:textId="010A622E" w:rsidR="003E024B" w:rsidRDefault="001A70E8">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2CEC3B4B" w14:textId="21D5274F" w:rsidR="003E024B" w:rsidRDefault="00D40294">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395</w:t>
            </w:r>
          </w:p>
        </w:tc>
        <w:tc>
          <w:tcPr>
            <w:tcW w:w="2268" w:type="dxa"/>
            <w:tcBorders>
              <w:top w:val="single" w:sz="4" w:space="0" w:color="auto"/>
              <w:left w:val="single" w:sz="4" w:space="0" w:color="auto"/>
              <w:bottom w:val="single" w:sz="4" w:space="0" w:color="auto"/>
              <w:right w:val="single" w:sz="4" w:space="0" w:color="auto"/>
            </w:tcBorders>
            <w:vAlign w:val="center"/>
          </w:tcPr>
          <w:p w14:paraId="7DAB78BF" w14:textId="68DD6A9A" w:rsidR="003E024B" w:rsidRPr="00AF24E9" w:rsidRDefault="00F403E3">
            <w:pPr>
              <w:pStyle w:val="ConsPlusNormal0"/>
              <w:spacing w:line="256" w:lineRule="auto"/>
              <w:jc w:val="center"/>
              <w:rPr>
                <w:rFonts w:ascii="Times New Roman" w:hAnsi="Times New Roman" w:cs="Times New Roman"/>
                <w:iCs/>
                <w:sz w:val="20"/>
                <w:lang w:eastAsia="en-US"/>
              </w:rPr>
            </w:pPr>
            <w:r w:rsidRPr="00AF24E9">
              <w:rPr>
                <w:rFonts w:ascii="Times New Roman" w:hAnsi="Times New Roman" w:cs="Times New Roman"/>
                <w:iCs/>
                <w:sz w:val="20"/>
                <w:lang w:eastAsia="en-US"/>
              </w:rPr>
              <w:t>при температуре от 0 до + 10°С и относительной влажности воздуха не более 80 % - 5 дней</w:t>
            </w:r>
          </w:p>
        </w:tc>
        <w:tc>
          <w:tcPr>
            <w:tcW w:w="1134" w:type="dxa"/>
            <w:tcBorders>
              <w:top w:val="single" w:sz="4" w:space="0" w:color="auto"/>
              <w:left w:val="single" w:sz="4" w:space="0" w:color="auto"/>
              <w:bottom w:val="single" w:sz="4" w:space="0" w:color="auto"/>
              <w:right w:val="single" w:sz="4" w:space="0" w:color="auto"/>
            </w:tcBorders>
            <w:vAlign w:val="center"/>
          </w:tcPr>
          <w:p w14:paraId="364422AF" w14:textId="77777777" w:rsidR="003E024B" w:rsidRDefault="003E024B">
            <w:pPr>
              <w:pStyle w:val="ConsPlusNormal0"/>
              <w:spacing w:line="256" w:lineRule="auto"/>
              <w:jc w:val="center"/>
              <w:rPr>
                <w:rFonts w:ascii="Times New Roman" w:hAnsi="Times New Roman" w:cs="Times New Roman"/>
                <w:sz w:val="24"/>
                <w:szCs w:val="24"/>
                <w:lang w:eastAsia="en-US"/>
              </w:rPr>
            </w:pPr>
          </w:p>
        </w:tc>
        <w:tc>
          <w:tcPr>
            <w:tcW w:w="1196" w:type="dxa"/>
            <w:tcBorders>
              <w:top w:val="single" w:sz="4" w:space="0" w:color="auto"/>
              <w:left w:val="single" w:sz="4" w:space="0" w:color="auto"/>
              <w:bottom w:val="single" w:sz="4" w:space="0" w:color="auto"/>
              <w:right w:val="single" w:sz="4" w:space="0" w:color="auto"/>
            </w:tcBorders>
            <w:vAlign w:val="center"/>
          </w:tcPr>
          <w:p w14:paraId="6EF3719B" w14:textId="77777777" w:rsidR="003E024B" w:rsidRDefault="003E024B">
            <w:pPr>
              <w:pStyle w:val="ConsPlusNormal0"/>
              <w:spacing w:line="256" w:lineRule="auto"/>
              <w:jc w:val="center"/>
              <w:rPr>
                <w:rFonts w:ascii="Times New Roman" w:hAnsi="Times New Roman" w:cs="Times New Roman"/>
                <w:sz w:val="24"/>
                <w:szCs w:val="24"/>
                <w:lang w:eastAsia="en-US"/>
              </w:rPr>
            </w:pPr>
          </w:p>
        </w:tc>
      </w:tr>
      <w:tr w:rsidR="001A70E8" w14:paraId="689D811C" w14:textId="77777777" w:rsidTr="006261B2">
        <w:tc>
          <w:tcPr>
            <w:tcW w:w="662" w:type="dxa"/>
            <w:tcBorders>
              <w:top w:val="single" w:sz="4" w:space="0" w:color="auto"/>
              <w:left w:val="single" w:sz="4" w:space="0" w:color="auto"/>
              <w:bottom w:val="single" w:sz="4" w:space="0" w:color="auto"/>
              <w:right w:val="single" w:sz="4" w:space="0" w:color="auto"/>
            </w:tcBorders>
            <w:vAlign w:val="center"/>
          </w:tcPr>
          <w:p w14:paraId="5708DEDA" w14:textId="26468339" w:rsidR="001A70E8" w:rsidRDefault="001A70E8">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2168" w:type="dxa"/>
            <w:tcBorders>
              <w:top w:val="single" w:sz="4" w:space="0" w:color="auto"/>
              <w:left w:val="single" w:sz="4" w:space="0" w:color="auto"/>
              <w:bottom w:val="single" w:sz="4" w:space="0" w:color="auto"/>
              <w:right w:val="single" w:sz="4" w:space="0" w:color="auto"/>
            </w:tcBorders>
            <w:vAlign w:val="center"/>
          </w:tcPr>
          <w:p w14:paraId="216EDF4A" w14:textId="77777777" w:rsidR="00F403E3" w:rsidRPr="00AF24E9" w:rsidRDefault="00F403E3" w:rsidP="00AF24E9">
            <w:pPr>
              <w:spacing w:line="276" w:lineRule="auto"/>
              <w:jc w:val="center"/>
            </w:pPr>
            <w:r w:rsidRPr="00AF24E9">
              <w:t>Свекла столовая, свежая, сорт первый</w:t>
            </w:r>
          </w:p>
          <w:p w14:paraId="0A5A2E69" w14:textId="6DF4F77C" w:rsidR="001A70E8" w:rsidRPr="00AF24E9" w:rsidRDefault="00F403E3" w:rsidP="00AF24E9">
            <w:pPr>
              <w:pStyle w:val="ConsPlusNormal0"/>
              <w:spacing w:line="256" w:lineRule="auto"/>
              <w:jc w:val="center"/>
              <w:rPr>
                <w:rFonts w:ascii="Times New Roman" w:hAnsi="Times New Roman" w:cs="Times New Roman"/>
                <w:sz w:val="24"/>
                <w:szCs w:val="24"/>
                <w:lang w:eastAsia="en-US"/>
              </w:rPr>
            </w:pPr>
            <w:r w:rsidRPr="00AF24E9">
              <w:rPr>
                <w:rFonts w:ascii="Times New Roman" w:hAnsi="Times New Roman" w:cs="Times New Roman"/>
                <w:sz w:val="24"/>
                <w:szCs w:val="24"/>
              </w:rPr>
              <w:t>ГОСТ 32285-2013</w:t>
            </w:r>
          </w:p>
        </w:tc>
        <w:tc>
          <w:tcPr>
            <w:tcW w:w="851" w:type="dxa"/>
            <w:tcBorders>
              <w:top w:val="single" w:sz="4" w:space="0" w:color="auto"/>
              <w:left w:val="single" w:sz="4" w:space="0" w:color="auto"/>
              <w:bottom w:val="single" w:sz="4" w:space="0" w:color="auto"/>
              <w:right w:val="single" w:sz="4" w:space="0" w:color="auto"/>
            </w:tcBorders>
            <w:vAlign w:val="center"/>
          </w:tcPr>
          <w:p w14:paraId="40B33282" w14:textId="75257D68" w:rsidR="001A70E8" w:rsidRDefault="001A70E8">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35A58031" w14:textId="07F219D0" w:rsidR="001A70E8" w:rsidRDefault="00D00621">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29339EE9" w14:textId="2FB96A4F" w:rsidR="001A70E8" w:rsidRPr="00AF24E9" w:rsidRDefault="00F403E3">
            <w:pPr>
              <w:pStyle w:val="ConsPlusNormal0"/>
              <w:spacing w:line="256" w:lineRule="auto"/>
              <w:jc w:val="center"/>
              <w:rPr>
                <w:rFonts w:ascii="Times New Roman" w:hAnsi="Times New Roman" w:cs="Times New Roman"/>
                <w:iCs/>
                <w:sz w:val="20"/>
                <w:lang w:eastAsia="en-US"/>
              </w:rPr>
            </w:pPr>
            <w:r w:rsidRPr="00AF24E9">
              <w:rPr>
                <w:rFonts w:ascii="Times New Roman" w:hAnsi="Times New Roman" w:cs="Times New Roman"/>
                <w:iCs/>
                <w:sz w:val="20"/>
                <w:lang w:eastAsia="en-US"/>
              </w:rPr>
              <w:t>Не менее 15 дней, при температуре до + 2 градусов</w:t>
            </w:r>
          </w:p>
        </w:tc>
        <w:tc>
          <w:tcPr>
            <w:tcW w:w="1134" w:type="dxa"/>
            <w:tcBorders>
              <w:top w:val="single" w:sz="4" w:space="0" w:color="auto"/>
              <w:left w:val="single" w:sz="4" w:space="0" w:color="auto"/>
              <w:bottom w:val="single" w:sz="4" w:space="0" w:color="auto"/>
              <w:right w:val="single" w:sz="4" w:space="0" w:color="auto"/>
            </w:tcBorders>
            <w:vAlign w:val="center"/>
          </w:tcPr>
          <w:p w14:paraId="3C641295" w14:textId="77777777" w:rsidR="001A70E8" w:rsidRDefault="001A70E8">
            <w:pPr>
              <w:pStyle w:val="ConsPlusNormal0"/>
              <w:spacing w:line="256" w:lineRule="auto"/>
              <w:jc w:val="center"/>
              <w:rPr>
                <w:rFonts w:ascii="Times New Roman" w:hAnsi="Times New Roman" w:cs="Times New Roman"/>
                <w:sz w:val="24"/>
                <w:szCs w:val="24"/>
                <w:lang w:eastAsia="en-US"/>
              </w:rPr>
            </w:pPr>
          </w:p>
        </w:tc>
        <w:tc>
          <w:tcPr>
            <w:tcW w:w="1196" w:type="dxa"/>
            <w:tcBorders>
              <w:top w:val="single" w:sz="4" w:space="0" w:color="auto"/>
              <w:left w:val="single" w:sz="4" w:space="0" w:color="auto"/>
              <w:bottom w:val="single" w:sz="4" w:space="0" w:color="auto"/>
              <w:right w:val="single" w:sz="4" w:space="0" w:color="auto"/>
            </w:tcBorders>
            <w:vAlign w:val="center"/>
          </w:tcPr>
          <w:p w14:paraId="6629B1F9" w14:textId="77777777" w:rsidR="001A70E8" w:rsidRDefault="001A70E8">
            <w:pPr>
              <w:pStyle w:val="ConsPlusNormal0"/>
              <w:spacing w:line="256" w:lineRule="auto"/>
              <w:jc w:val="center"/>
              <w:rPr>
                <w:rFonts w:ascii="Times New Roman" w:hAnsi="Times New Roman" w:cs="Times New Roman"/>
                <w:sz w:val="24"/>
                <w:szCs w:val="24"/>
                <w:lang w:eastAsia="en-US"/>
              </w:rPr>
            </w:pPr>
          </w:p>
        </w:tc>
      </w:tr>
      <w:tr w:rsidR="00F403E3" w14:paraId="1A635D79" w14:textId="77777777" w:rsidTr="006261B2">
        <w:tc>
          <w:tcPr>
            <w:tcW w:w="662" w:type="dxa"/>
            <w:tcBorders>
              <w:top w:val="single" w:sz="4" w:space="0" w:color="auto"/>
              <w:left w:val="single" w:sz="4" w:space="0" w:color="auto"/>
              <w:bottom w:val="single" w:sz="4" w:space="0" w:color="auto"/>
              <w:right w:val="single" w:sz="4" w:space="0" w:color="auto"/>
            </w:tcBorders>
            <w:vAlign w:val="center"/>
          </w:tcPr>
          <w:p w14:paraId="1855C561" w14:textId="4D6C2424" w:rsidR="00F403E3" w:rsidRDefault="00F403E3" w:rsidP="00F403E3">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2168" w:type="dxa"/>
            <w:tcBorders>
              <w:top w:val="single" w:sz="4" w:space="0" w:color="auto"/>
              <w:left w:val="single" w:sz="4" w:space="0" w:color="auto"/>
              <w:bottom w:val="single" w:sz="4" w:space="0" w:color="auto"/>
              <w:right w:val="single" w:sz="4" w:space="0" w:color="auto"/>
            </w:tcBorders>
            <w:vAlign w:val="center"/>
          </w:tcPr>
          <w:p w14:paraId="128C3AA3" w14:textId="77777777" w:rsidR="004D0215" w:rsidRDefault="00F403E3" w:rsidP="00AF24E9">
            <w:pPr>
              <w:spacing w:line="276" w:lineRule="auto"/>
              <w:jc w:val="center"/>
              <w:rPr>
                <w:bCs/>
                <w:kern w:val="2"/>
              </w:rPr>
            </w:pPr>
            <w:r w:rsidRPr="00AF24E9">
              <w:rPr>
                <w:bCs/>
                <w:kern w:val="2"/>
              </w:rPr>
              <w:t xml:space="preserve">Капуста </w:t>
            </w:r>
            <w:proofErr w:type="gramStart"/>
            <w:r w:rsidRPr="00AF24E9">
              <w:rPr>
                <w:bCs/>
                <w:kern w:val="2"/>
              </w:rPr>
              <w:t>белокочанная  свежая</w:t>
            </w:r>
            <w:proofErr w:type="gramEnd"/>
            <w:r w:rsidRPr="00AF24E9">
              <w:rPr>
                <w:bCs/>
                <w:kern w:val="2"/>
              </w:rPr>
              <w:t xml:space="preserve">, </w:t>
            </w:r>
          </w:p>
          <w:p w14:paraId="5AE75896" w14:textId="77777777" w:rsidR="004D0215" w:rsidRDefault="00F403E3" w:rsidP="00AF24E9">
            <w:pPr>
              <w:spacing w:line="276" w:lineRule="auto"/>
              <w:jc w:val="center"/>
              <w:rPr>
                <w:bCs/>
                <w:kern w:val="2"/>
              </w:rPr>
            </w:pPr>
            <w:r w:rsidRPr="00AF24E9">
              <w:rPr>
                <w:bCs/>
                <w:kern w:val="2"/>
              </w:rPr>
              <w:t>сорт первый</w:t>
            </w:r>
          </w:p>
          <w:p w14:paraId="2D81E3F8" w14:textId="783E63DB" w:rsidR="00F403E3" w:rsidRPr="00AF24E9" w:rsidRDefault="00F403E3" w:rsidP="00AF24E9">
            <w:pPr>
              <w:spacing w:line="276" w:lineRule="auto"/>
              <w:jc w:val="center"/>
            </w:pPr>
            <w:r w:rsidRPr="00AF24E9">
              <w:rPr>
                <w:bCs/>
                <w:kern w:val="2"/>
              </w:rPr>
              <w:t>ГОСТ Р 51809-2001 или ГОСТ 1724-85</w:t>
            </w:r>
          </w:p>
        </w:tc>
        <w:tc>
          <w:tcPr>
            <w:tcW w:w="851" w:type="dxa"/>
            <w:tcBorders>
              <w:top w:val="single" w:sz="4" w:space="0" w:color="auto"/>
              <w:left w:val="single" w:sz="4" w:space="0" w:color="auto"/>
              <w:bottom w:val="single" w:sz="4" w:space="0" w:color="auto"/>
              <w:right w:val="single" w:sz="4" w:space="0" w:color="auto"/>
            </w:tcBorders>
            <w:vAlign w:val="center"/>
          </w:tcPr>
          <w:p w14:paraId="6B1370BD" w14:textId="478ADDFF" w:rsidR="00F403E3" w:rsidRDefault="00F403E3">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63D90615" w14:textId="4CC02408" w:rsidR="00F403E3" w:rsidRDefault="00D00621">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2268" w:type="dxa"/>
            <w:tcBorders>
              <w:top w:val="single" w:sz="4" w:space="0" w:color="auto"/>
              <w:left w:val="single" w:sz="4" w:space="0" w:color="auto"/>
              <w:bottom w:val="single" w:sz="4" w:space="0" w:color="auto"/>
              <w:right w:val="single" w:sz="4" w:space="0" w:color="auto"/>
            </w:tcBorders>
            <w:vAlign w:val="center"/>
          </w:tcPr>
          <w:p w14:paraId="17CB448C" w14:textId="6D40AE1E" w:rsidR="00F403E3" w:rsidRPr="00AF24E9" w:rsidRDefault="00F403E3">
            <w:pPr>
              <w:pStyle w:val="ConsPlusNormal0"/>
              <w:spacing w:line="256" w:lineRule="auto"/>
              <w:jc w:val="center"/>
              <w:rPr>
                <w:rFonts w:ascii="Times New Roman" w:hAnsi="Times New Roman" w:cs="Times New Roman"/>
                <w:iCs/>
                <w:sz w:val="20"/>
                <w:lang w:eastAsia="en-US"/>
              </w:rPr>
            </w:pPr>
            <w:r w:rsidRPr="00AF24E9">
              <w:rPr>
                <w:rFonts w:ascii="Times New Roman" w:hAnsi="Times New Roman" w:cs="Times New Roman"/>
                <w:iCs/>
                <w:sz w:val="20"/>
                <w:lang w:eastAsia="en-US"/>
              </w:rPr>
              <w:t xml:space="preserve">при температуре воздуха от 0 до 10 °С включительно не более 2 </w:t>
            </w:r>
            <w:proofErr w:type="spellStart"/>
            <w:r w:rsidRPr="00AF24E9">
              <w:rPr>
                <w:rFonts w:ascii="Times New Roman" w:hAnsi="Times New Roman" w:cs="Times New Roman"/>
                <w:iCs/>
                <w:sz w:val="20"/>
                <w:lang w:eastAsia="en-US"/>
              </w:rPr>
              <w:t>сут</w:t>
            </w:r>
            <w:proofErr w:type="spellEnd"/>
            <w:r w:rsidRPr="00AF24E9">
              <w:rPr>
                <w:rFonts w:ascii="Times New Roman" w:hAnsi="Times New Roman" w:cs="Times New Roman"/>
                <w:iCs/>
                <w:sz w:val="20"/>
                <w:lang w:eastAsia="en-US"/>
              </w:rPr>
              <w:t xml:space="preserve">, при 0 °С - не более 4 </w:t>
            </w:r>
            <w:proofErr w:type="spellStart"/>
            <w:r w:rsidRPr="00AF24E9">
              <w:rPr>
                <w:rFonts w:ascii="Times New Roman" w:hAnsi="Times New Roman" w:cs="Times New Roman"/>
                <w:iCs/>
                <w:sz w:val="20"/>
                <w:lang w:eastAsia="en-US"/>
              </w:rPr>
              <w:t>сут</w:t>
            </w:r>
            <w:proofErr w:type="spellEnd"/>
            <w:r w:rsidRPr="00AF24E9">
              <w:rPr>
                <w:rFonts w:ascii="Times New Roman" w:hAnsi="Times New Roman" w:cs="Times New Roman"/>
                <w:iCs/>
                <w:sz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6C117E6E" w14:textId="77777777" w:rsidR="00F403E3" w:rsidRDefault="00F403E3">
            <w:pPr>
              <w:pStyle w:val="ConsPlusNormal0"/>
              <w:spacing w:line="256" w:lineRule="auto"/>
              <w:jc w:val="center"/>
              <w:rPr>
                <w:rFonts w:ascii="Times New Roman" w:hAnsi="Times New Roman" w:cs="Times New Roman"/>
                <w:sz w:val="24"/>
                <w:szCs w:val="24"/>
                <w:lang w:eastAsia="en-US"/>
              </w:rPr>
            </w:pPr>
          </w:p>
        </w:tc>
        <w:tc>
          <w:tcPr>
            <w:tcW w:w="1196" w:type="dxa"/>
            <w:tcBorders>
              <w:top w:val="single" w:sz="4" w:space="0" w:color="auto"/>
              <w:left w:val="single" w:sz="4" w:space="0" w:color="auto"/>
              <w:bottom w:val="single" w:sz="4" w:space="0" w:color="auto"/>
              <w:right w:val="single" w:sz="4" w:space="0" w:color="auto"/>
            </w:tcBorders>
            <w:vAlign w:val="center"/>
          </w:tcPr>
          <w:p w14:paraId="762C3E6A" w14:textId="77777777" w:rsidR="00F403E3" w:rsidRDefault="00F403E3">
            <w:pPr>
              <w:pStyle w:val="ConsPlusNormal0"/>
              <w:spacing w:line="256" w:lineRule="auto"/>
              <w:jc w:val="center"/>
              <w:rPr>
                <w:rFonts w:ascii="Times New Roman" w:hAnsi="Times New Roman" w:cs="Times New Roman"/>
                <w:sz w:val="24"/>
                <w:szCs w:val="24"/>
                <w:lang w:eastAsia="en-US"/>
              </w:rPr>
            </w:pPr>
          </w:p>
        </w:tc>
      </w:tr>
      <w:tr w:rsidR="00F403E3" w14:paraId="70A3ACFE" w14:textId="77777777" w:rsidTr="006261B2">
        <w:tc>
          <w:tcPr>
            <w:tcW w:w="662" w:type="dxa"/>
            <w:tcBorders>
              <w:top w:val="single" w:sz="4" w:space="0" w:color="auto"/>
              <w:left w:val="single" w:sz="4" w:space="0" w:color="auto"/>
              <w:bottom w:val="single" w:sz="4" w:space="0" w:color="auto"/>
              <w:right w:val="single" w:sz="4" w:space="0" w:color="auto"/>
            </w:tcBorders>
            <w:vAlign w:val="center"/>
          </w:tcPr>
          <w:p w14:paraId="3CAA4173" w14:textId="46DDA160" w:rsidR="00F403E3" w:rsidRDefault="00F403E3" w:rsidP="00F403E3">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2168" w:type="dxa"/>
            <w:tcBorders>
              <w:top w:val="single" w:sz="4" w:space="0" w:color="auto"/>
              <w:left w:val="single" w:sz="4" w:space="0" w:color="auto"/>
              <w:bottom w:val="single" w:sz="4" w:space="0" w:color="auto"/>
              <w:right w:val="single" w:sz="4" w:space="0" w:color="auto"/>
            </w:tcBorders>
            <w:vAlign w:val="center"/>
          </w:tcPr>
          <w:p w14:paraId="4AA78D54" w14:textId="75B540F1" w:rsidR="004D0215" w:rsidRDefault="00F403E3" w:rsidP="00AF24E9">
            <w:pPr>
              <w:spacing w:line="276" w:lineRule="auto"/>
              <w:jc w:val="center"/>
              <w:rPr>
                <w:bCs/>
                <w:kern w:val="2"/>
              </w:rPr>
            </w:pPr>
            <w:r w:rsidRPr="00AF24E9">
              <w:rPr>
                <w:bCs/>
                <w:kern w:val="2"/>
              </w:rPr>
              <w:t>Картофель продовольственн</w:t>
            </w:r>
            <w:r w:rsidR="004D0215">
              <w:rPr>
                <w:bCs/>
                <w:kern w:val="2"/>
              </w:rPr>
              <w:t>ы</w:t>
            </w:r>
            <w:r w:rsidRPr="00AF24E9">
              <w:rPr>
                <w:bCs/>
                <w:kern w:val="2"/>
              </w:rPr>
              <w:t>й</w:t>
            </w:r>
          </w:p>
          <w:p w14:paraId="6A9DBCB1" w14:textId="709CCE69" w:rsidR="00F403E3" w:rsidRPr="00AF24E9" w:rsidRDefault="00F403E3" w:rsidP="00AF24E9">
            <w:pPr>
              <w:spacing w:line="276" w:lineRule="auto"/>
              <w:jc w:val="center"/>
              <w:rPr>
                <w:bCs/>
                <w:kern w:val="2"/>
              </w:rPr>
            </w:pPr>
            <w:r w:rsidRPr="00AF24E9">
              <w:rPr>
                <w:bCs/>
                <w:kern w:val="2"/>
              </w:rPr>
              <w:t>ГОСТ 7176-2017</w:t>
            </w:r>
          </w:p>
        </w:tc>
        <w:tc>
          <w:tcPr>
            <w:tcW w:w="851" w:type="dxa"/>
            <w:tcBorders>
              <w:top w:val="single" w:sz="4" w:space="0" w:color="auto"/>
              <w:left w:val="single" w:sz="4" w:space="0" w:color="auto"/>
              <w:bottom w:val="single" w:sz="4" w:space="0" w:color="auto"/>
              <w:right w:val="single" w:sz="4" w:space="0" w:color="auto"/>
            </w:tcBorders>
            <w:vAlign w:val="center"/>
          </w:tcPr>
          <w:p w14:paraId="405CC7A4" w14:textId="25536DF6" w:rsidR="00F403E3" w:rsidRDefault="00F403E3">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38C9DA78" w14:textId="79FD5A09" w:rsidR="00F403E3" w:rsidRDefault="00B73F13">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95670A">
              <w:rPr>
                <w:rFonts w:ascii="Times New Roman" w:hAnsi="Times New Roman" w:cs="Times New Roman"/>
                <w:sz w:val="24"/>
                <w:szCs w:val="24"/>
                <w:lang w:eastAsia="en-US"/>
              </w:rPr>
              <w:t>500</w:t>
            </w:r>
          </w:p>
          <w:p w14:paraId="4263A34A" w14:textId="7D4E1D60" w:rsidR="00B73F13" w:rsidRDefault="00B73F13">
            <w:pPr>
              <w:pStyle w:val="ConsPlusNormal0"/>
              <w:spacing w:line="256" w:lineRule="auto"/>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037C1704" w14:textId="1803AE5F" w:rsidR="00F403E3" w:rsidRPr="00AF24E9" w:rsidRDefault="00F403E3">
            <w:pPr>
              <w:pStyle w:val="ConsPlusNormal0"/>
              <w:spacing w:line="256" w:lineRule="auto"/>
              <w:jc w:val="center"/>
              <w:rPr>
                <w:rFonts w:ascii="Times New Roman" w:hAnsi="Times New Roman" w:cs="Times New Roman"/>
                <w:iCs/>
                <w:sz w:val="20"/>
                <w:lang w:eastAsia="en-US"/>
              </w:rPr>
            </w:pPr>
            <w:r w:rsidRPr="00AF24E9">
              <w:rPr>
                <w:rFonts w:ascii="Times New Roman" w:hAnsi="Times New Roman" w:cs="Times New Roman"/>
                <w:iCs/>
                <w:sz w:val="20"/>
                <w:lang w:eastAsia="en-US"/>
              </w:rPr>
              <w:t>не менее 30 (тридцати) суток при температуре хранения от - 1°C до + 4°C и</w:t>
            </w:r>
          </w:p>
        </w:tc>
        <w:tc>
          <w:tcPr>
            <w:tcW w:w="1134" w:type="dxa"/>
            <w:tcBorders>
              <w:top w:val="single" w:sz="4" w:space="0" w:color="auto"/>
              <w:left w:val="single" w:sz="4" w:space="0" w:color="auto"/>
              <w:bottom w:val="single" w:sz="4" w:space="0" w:color="auto"/>
              <w:right w:val="single" w:sz="4" w:space="0" w:color="auto"/>
            </w:tcBorders>
            <w:vAlign w:val="center"/>
          </w:tcPr>
          <w:p w14:paraId="4A8BB2B8" w14:textId="77777777" w:rsidR="00F403E3" w:rsidRDefault="00F403E3">
            <w:pPr>
              <w:pStyle w:val="ConsPlusNormal0"/>
              <w:spacing w:line="256" w:lineRule="auto"/>
              <w:jc w:val="center"/>
              <w:rPr>
                <w:rFonts w:ascii="Times New Roman" w:hAnsi="Times New Roman" w:cs="Times New Roman"/>
                <w:sz w:val="24"/>
                <w:szCs w:val="24"/>
                <w:lang w:eastAsia="en-US"/>
              </w:rPr>
            </w:pPr>
          </w:p>
        </w:tc>
        <w:tc>
          <w:tcPr>
            <w:tcW w:w="1196" w:type="dxa"/>
            <w:tcBorders>
              <w:top w:val="single" w:sz="4" w:space="0" w:color="auto"/>
              <w:left w:val="single" w:sz="4" w:space="0" w:color="auto"/>
              <w:bottom w:val="single" w:sz="4" w:space="0" w:color="auto"/>
              <w:right w:val="single" w:sz="4" w:space="0" w:color="auto"/>
            </w:tcBorders>
            <w:vAlign w:val="center"/>
          </w:tcPr>
          <w:p w14:paraId="6C541482" w14:textId="77777777" w:rsidR="00F403E3" w:rsidRDefault="00F403E3">
            <w:pPr>
              <w:pStyle w:val="ConsPlusNormal0"/>
              <w:spacing w:line="256" w:lineRule="auto"/>
              <w:jc w:val="center"/>
              <w:rPr>
                <w:rFonts w:ascii="Times New Roman" w:hAnsi="Times New Roman" w:cs="Times New Roman"/>
                <w:sz w:val="24"/>
                <w:szCs w:val="24"/>
                <w:lang w:eastAsia="en-US"/>
              </w:rPr>
            </w:pPr>
          </w:p>
        </w:tc>
      </w:tr>
      <w:tr w:rsidR="00F403E3" w14:paraId="55BBCA29" w14:textId="77777777" w:rsidTr="006261B2">
        <w:tc>
          <w:tcPr>
            <w:tcW w:w="662" w:type="dxa"/>
            <w:tcBorders>
              <w:top w:val="single" w:sz="4" w:space="0" w:color="auto"/>
              <w:left w:val="single" w:sz="4" w:space="0" w:color="auto"/>
              <w:bottom w:val="single" w:sz="4" w:space="0" w:color="auto"/>
              <w:right w:val="single" w:sz="4" w:space="0" w:color="auto"/>
            </w:tcBorders>
            <w:vAlign w:val="center"/>
          </w:tcPr>
          <w:p w14:paraId="2265CF26" w14:textId="1C4E23CB" w:rsidR="00F403E3" w:rsidRDefault="00F403E3" w:rsidP="00F403E3">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2168" w:type="dxa"/>
            <w:tcBorders>
              <w:top w:val="single" w:sz="4" w:space="0" w:color="auto"/>
              <w:left w:val="single" w:sz="4" w:space="0" w:color="auto"/>
              <w:bottom w:val="single" w:sz="4" w:space="0" w:color="auto"/>
              <w:right w:val="single" w:sz="4" w:space="0" w:color="auto"/>
            </w:tcBorders>
            <w:vAlign w:val="center"/>
          </w:tcPr>
          <w:p w14:paraId="36C8B3EE" w14:textId="42BC3F13" w:rsidR="00F403E3" w:rsidRPr="00AF24E9" w:rsidRDefault="00F403E3" w:rsidP="00AF24E9">
            <w:pPr>
              <w:spacing w:line="276" w:lineRule="auto"/>
              <w:jc w:val="center"/>
              <w:rPr>
                <w:bCs/>
                <w:kern w:val="2"/>
              </w:rPr>
            </w:pPr>
            <w:r w:rsidRPr="00AF24E9">
              <w:t>Укроп свежий (зелень)</w:t>
            </w:r>
          </w:p>
        </w:tc>
        <w:tc>
          <w:tcPr>
            <w:tcW w:w="851" w:type="dxa"/>
            <w:tcBorders>
              <w:top w:val="single" w:sz="4" w:space="0" w:color="auto"/>
              <w:left w:val="single" w:sz="4" w:space="0" w:color="auto"/>
              <w:bottom w:val="single" w:sz="4" w:space="0" w:color="auto"/>
              <w:right w:val="single" w:sz="4" w:space="0" w:color="auto"/>
            </w:tcBorders>
            <w:vAlign w:val="center"/>
          </w:tcPr>
          <w:p w14:paraId="4CAB841B" w14:textId="1CF97A34" w:rsidR="00F403E3" w:rsidRDefault="00F403E3">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6AF7E70F" w14:textId="6AA04318" w:rsidR="00F403E3" w:rsidRDefault="0095670A">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2268" w:type="dxa"/>
            <w:tcBorders>
              <w:top w:val="single" w:sz="4" w:space="0" w:color="auto"/>
              <w:left w:val="single" w:sz="4" w:space="0" w:color="auto"/>
              <w:bottom w:val="single" w:sz="4" w:space="0" w:color="auto"/>
              <w:right w:val="single" w:sz="4" w:space="0" w:color="auto"/>
            </w:tcBorders>
            <w:vAlign w:val="center"/>
          </w:tcPr>
          <w:p w14:paraId="43680FD4" w14:textId="75974BD9" w:rsidR="00F403E3" w:rsidRPr="00AF24E9" w:rsidRDefault="00F403E3">
            <w:pPr>
              <w:pStyle w:val="ConsPlusNormal0"/>
              <w:spacing w:line="256" w:lineRule="auto"/>
              <w:jc w:val="center"/>
              <w:rPr>
                <w:rFonts w:ascii="Times New Roman" w:hAnsi="Times New Roman" w:cs="Times New Roman"/>
                <w:iCs/>
                <w:sz w:val="20"/>
                <w:lang w:eastAsia="en-US"/>
              </w:rPr>
            </w:pPr>
            <w:r w:rsidRPr="00AF24E9">
              <w:rPr>
                <w:rFonts w:ascii="Times New Roman" w:hAnsi="Times New Roman" w:cs="Times New Roman"/>
                <w:iCs/>
                <w:sz w:val="20"/>
                <w:lang w:eastAsia="en-US"/>
              </w:rPr>
              <w:t>не менее 10</w:t>
            </w:r>
            <w:r w:rsidR="004D0215">
              <w:rPr>
                <w:rFonts w:ascii="Times New Roman" w:hAnsi="Times New Roman" w:cs="Times New Roman"/>
                <w:iCs/>
                <w:sz w:val="20"/>
                <w:lang w:eastAsia="en-US"/>
              </w:rPr>
              <w:t xml:space="preserve"> </w:t>
            </w:r>
            <w:r w:rsidRPr="00AF24E9">
              <w:rPr>
                <w:rFonts w:ascii="Times New Roman" w:hAnsi="Times New Roman" w:cs="Times New Roman"/>
                <w:iCs/>
                <w:sz w:val="20"/>
                <w:lang w:eastAsia="en-US"/>
              </w:rPr>
              <w:t>(десяти) суток (при температуре хранения от 8 °C до 10 °C и относительной влажности воздуха от 90% до 95%</w:t>
            </w:r>
          </w:p>
        </w:tc>
        <w:tc>
          <w:tcPr>
            <w:tcW w:w="1134" w:type="dxa"/>
            <w:tcBorders>
              <w:top w:val="single" w:sz="4" w:space="0" w:color="auto"/>
              <w:left w:val="single" w:sz="4" w:space="0" w:color="auto"/>
              <w:bottom w:val="single" w:sz="4" w:space="0" w:color="auto"/>
              <w:right w:val="single" w:sz="4" w:space="0" w:color="auto"/>
            </w:tcBorders>
            <w:vAlign w:val="center"/>
          </w:tcPr>
          <w:p w14:paraId="0A3408B8" w14:textId="77777777" w:rsidR="00F403E3" w:rsidRDefault="00F403E3">
            <w:pPr>
              <w:pStyle w:val="ConsPlusNormal0"/>
              <w:spacing w:line="256" w:lineRule="auto"/>
              <w:jc w:val="center"/>
              <w:rPr>
                <w:rFonts w:ascii="Times New Roman" w:hAnsi="Times New Roman" w:cs="Times New Roman"/>
                <w:sz w:val="24"/>
                <w:szCs w:val="24"/>
                <w:lang w:eastAsia="en-US"/>
              </w:rPr>
            </w:pPr>
          </w:p>
        </w:tc>
        <w:tc>
          <w:tcPr>
            <w:tcW w:w="1196" w:type="dxa"/>
            <w:tcBorders>
              <w:top w:val="single" w:sz="4" w:space="0" w:color="auto"/>
              <w:left w:val="single" w:sz="4" w:space="0" w:color="auto"/>
              <w:bottom w:val="single" w:sz="4" w:space="0" w:color="auto"/>
              <w:right w:val="single" w:sz="4" w:space="0" w:color="auto"/>
            </w:tcBorders>
            <w:vAlign w:val="center"/>
          </w:tcPr>
          <w:p w14:paraId="093F2003" w14:textId="77777777" w:rsidR="00F403E3" w:rsidRDefault="00F403E3">
            <w:pPr>
              <w:pStyle w:val="ConsPlusNormal0"/>
              <w:spacing w:line="256" w:lineRule="auto"/>
              <w:jc w:val="center"/>
              <w:rPr>
                <w:rFonts w:ascii="Times New Roman" w:hAnsi="Times New Roman" w:cs="Times New Roman"/>
                <w:sz w:val="24"/>
                <w:szCs w:val="24"/>
                <w:lang w:eastAsia="en-US"/>
              </w:rPr>
            </w:pPr>
          </w:p>
        </w:tc>
      </w:tr>
      <w:tr w:rsidR="001758CB" w14:paraId="6E7F597D" w14:textId="77777777" w:rsidTr="006261B2">
        <w:tc>
          <w:tcPr>
            <w:tcW w:w="662" w:type="dxa"/>
            <w:tcBorders>
              <w:top w:val="single" w:sz="4" w:space="0" w:color="auto"/>
              <w:left w:val="single" w:sz="4" w:space="0" w:color="auto"/>
              <w:bottom w:val="single" w:sz="4" w:space="0" w:color="auto"/>
              <w:right w:val="single" w:sz="4" w:space="0" w:color="auto"/>
            </w:tcBorders>
            <w:vAlign w:val="center"/>
          </w:tcPr>
          <w:p w14:paraId="22CEB697" w14:textId="568FC644" w:rsidR="001758CB" w:rsidRDefault="001758CB" w:rsidP="00F403E3">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8.</w:t>
            </w:r>
          </w:p>
        </w:tc>
        <w:tc>
          <w:tcPr>
            <w:tcW w:w="2168" w:type="dxa"/>
            <w:tcBorders>
              <w:top w:val="single" w:sz="4" w:space="0" w:color="auto"/>
              <w:left w:val="single" w:sz="4" w:space="0" w:color="auto"/>
              <w:bottom w:val="single" w:sz="4" w:space="0" w:color="auto"/>
              <w:right w:val="single" w:sz="4" w:space="0" w:color="auto"/>
            </w:tcBorders>
            <w:vAlign w:val="center"/>
          </w:tcPr>
          <w:p w14:paraId="6F3F94A5" w14:textId="5A74BC9D" w:rsidR="001758CB" w:rsidRPr="00AF24E9" w:rsidRDefault="001758CB" w:rsidP="00AF24E9">
            <w:pPr>
              <w:spacing w:line="276" w:lineRule="auto"/>
              <w:jc w:val="center"/>
            </w:pPr>
            <w:r>
              <w:t>Чеснок свежий</w:t>
            </w:r>
          </w:p>
        </w:tc>
        <w:tc>
          <w:tcPr>
            <w:tcW w:w="851" w:type="dxa"/>
            <w:tcBorders>
              <w:top w:val="single" w:sz="4" w:space="0" w:color="auto"/>
              <w:left w:val="single" w:sz="4" w:space="0" w:color="auto"/>
              <w:bottom w:val="single" w:sz="4" w:space="0" w:color="auto"/>
              <w:right w:val="single" w:sz="4" w:space="0" w:color="auto"/>
            </w:tcBorders>
            <w:vAlign w:val="center"/>
          </w:tcPr>
          <w:p w14:paraId="75367D51" w14:textId="567D7A85" w:rsidR="001758CB" w:rsidRDefault="001758CB">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46728489" w14:textId="6883F6E9" w:rsidR="001758CB" w:rsidRDefault="0095670A">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2268" w:type="dxa"/>
            <w:tcBorders>
              <w:top w:val="single" w:sz="4" w:space="0" w:color="auto"/>
              <w:left w:val="single" w:sz="4" w:space="0" w:color="auto"/>
              <w:bottom w:val="single" w:sz="4" w:space="0" w:color="auto"/>
              <w:right w:val="single" w:sz="4" w:space="0" w:color="auto"/>
            </w:tcBorders>
            <w:vAlign w:val="center"/>
          </w:tcPr>
          <w:p w14:paraId="32535C34" w14:textId="6BA0C03B" w:rsidR="001758CB" w:rsidRPr="00AF24E9" w:rsidRDefault="001758CB">
            <w:pPr>
              <w:pStyle w:val="ConsPlusNormal0"/>
              <w:spacing w:line="256" w:lineRule="auto"/>
              <w:jc w:val="center"/>
              <w:rPr>
                <w:rFonts w:ascii="Times New Roman" w:hAnsi="Times New Roman" w:cs="Times New Roman"/>
                <w:iCs/>
                <w:sz w:val="20"/>
                <w:lang w:eastAsia="en-US"/>
              </w:rPr>
            </w:pPr>
            <w:r w:rsidRPr="001758CB">
              <w:rPr>
                <w:rFonts w:ascii="Times New Roman" w:hAnsi="Times New Roman" w:cs="Times New Roman"/>
                <w:iCs/>
                <w:sz w:val="20"/>
                <w:lang w:eastAsia="en-US"/>
              </w:rPr>
              <w:t>не менее 10 (десяти) суток (при температуре хранения от 8 °C до 10 °C и относительной влажности воздуха от 90% до 95%</w:t>
            </w:r>
          </w:p>
        </w:tc>
        <w:tc>
          <w:tcPr>
            <w:tcW w:w="1134" w:type="dxa"/>
            <w:tcBorders>
              <w:top w:val="single" w:sz="4" w:space="0" w:color="auto"/>
              <w:left w:val="single" w:sz="4" w:space="0" w:color="auto"/>
              <w:bottom w:val="single" w:sz="4" w:space="0" w:color="auto"/>
              <w:right w:val="single" w:sz="4" w:space="0" w:color="auto"/>
            </w:tcBorders>
            <w:vAlign w:val="center"/>
          </w:tcPr>
          <w:p w14:paraId="430507F7" w14:textId="77777777" w:rsidR="001758CB" w:rsidRDefault="001758CB">
            <w:pPr>
              <w:pStyle w:val="ConsPlusNormal0"/>
              <w:spacing w:line="256" w:lineRule="auto"/>
              <w:jc w:val="center"/>
              <w:rPr>
                <w:rFonts w:ascii="Times New Roman" w:hAnsi="Times New Roman" w:cs="Times New Roman"/>
                <w:sz w:val="24"/>
                <w:szCs w:val="24"/>
                <w:lang w:eastAsia="en-US"/>
              </w:rPr>
            </w:pPr>
          </w:p>
        </w:tc>
        <w:tc>
          <w:tcPr>
            <w:tcW w:w="1196" w:type="dxa"/>
            <w:tcBorders>
              <w:top w:val="single" w:sz="4" w:space="0" w:color="auto"/>
              <w:left w:val="single" w:sz="4" w:space="0" w:color="auto"/>
              <w:bottom w:val="single" w:sz="4" w:space="0" w:color="auto"/>
              <w:right w:val="single" w:sz="4" w:space="0" w:color="auto"/>
            </w:tcBorders>
            <w:vAlign w:val="center"/>
          </w:tcPr>
          <w:p w14:paraId="330F56BD" w14:textId="77777777" w:rsidR="001758CB" w:rsidRDefault="001758CB">
            <w:pPr>
              <w:pStyle w:val="ConsPlusNormal0"/>
              <w:spacing w:line="256" w:lineRule="auto"/>
              <w:jc w:val="center"/>
              <w:rPr>
                <w:rFonts w:ascii="Times New Roman" w:hAnsi="Times New Roman" w:cs="Times New Roman"/>
                <w:sz w:val="24"/>
                <w:szCs w:val="24"/>
                <w:lang w:eastAsia="en-US"/>
              </w:rPr>
            </w:pPr>
          </w:p>
        </w:tc>
      </w:tr>
      <w:tr w:rsidR="001850EC" w14:paraId="3840D0CD" w14:textId="77777777" w:rsidTr="006261B2">
        <w:tc>
          <w:tcPr>
            <w:tcW w:w="662" w:type="dxa"/>
            <w:tcBorders>
              <w:top w:val="single" w:sz="4" w:space="0" w:color="auto"/>
              <w:left w:val="single" w:sz="4" w:space="0" w:color="auto"/>
              <w:bottom w:val="single" w:sz="4" w:space="0" w:color="auto"/>
              <w:right w:val="single" w:sz="4" w:space="0" w:color="auto"/>
            </w:tcBorders>
          </w:tcPr>
          <w:p w14:paraId="60D2D46F" w14:textId="77777777" w:rsidR="001850EC" w:rsidRDefault="001850EC">
            <w:pPr>
              <w:pStyle w:val="ConsPlusNormal0"/>
              <w:spacing w:line="256" w:lineRule="auto"/>
              <w:jc w:val="center"/>
              <w:rPr>
                <w:rFonts w:ascii="Times New Roman" w:hAnsi="Times New Roman" w:cs="Times New Roman"/>
                <w:sz w:val="24"/>
                <w:szCs w:val="24"/>
                <w:lang w:eastAsia="en-US"/>
              </w:rPr>
            </w:pPr>
          </w:p>
        </w:tc>
        <w:tc>
          <w:tcPr>
            <w:tcW w:w="2168" w:type="dxa"/>
            <w:tcBorders>
              <w:top w:val="single" w:sz="4" w:space="0" w:color="auto"/>
              <w:left w:val="single" w:sz="4" w:space="0" w:color="auto"/>
              <w:bottom w:val="single" w:sz="4" w:space="0" w:color="auto"/>
              <w:right w:val="single" w:sz="4" w:space="0" w:color="auto"/>
            </w:tcBorders>
            <w:hideMark/>
          </w:tcPr>
          <w:p w14:paraId="132C91D9"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ИТОГО</w:t>
            </w:r>
          </w:p>
        </w:tc>
        <w:tc>
          <w:tcPr>
            <w:tcW w:w="851" w:type="dxa"/>
            <w:tcBorders>
              <w:top w:val="single" w:sz="4" w:space="0" w:color="auto"/>
              <w:left w:val="single" w:sz="4" w:space="0" w:color="auto"/>
              <w:bottom w:val="single" w:sz="4" w:space="0" w:color="auto"/>
              <w:right w:val="single" w:sz="4" w:space="0" w:color="auto"/>
            </w:tcBorders>
          </w:tcPr>
          <w:p w14:paraId="2FE3FE69" w14:textId="77777777" w:rsidR="001850EC" w:rsidRDefault="001850EC">
            <w:pPr>
              <w:pStyle w:val="ConsPlusNormal0"/>
              <w:spacing w:line="256" w:lineRule="auto"/>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58A3CE0C" w14:textId="77777777" w:rsidR="001850EC" w:rsidRDefault="001850EC">
            <w:pPr>
              <w:pStyle w:val="ConsPlusNormal0"/>
              <w:spacing w:line="256" w:lineRule="auto"/>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1F247C47" w14:textId="77777777" w:rsidR="001850EC" w:rsidRDefault="001850EC">
            <w:pPr>
              <w:pStyle w:val="ConsPlusNormal0"/>
              <w:spacing w:line="256" w:lineRule="auto"/>
              <w:rPr>
                <w:rFonts w:ascii="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5C06212" w14:textId="77777777" w:rsidR="001850EC" w:rsidRDefault="001850EC">
            <w:pPr>
              <w:pStyle w:val="ConsPlusNormal0"/>
              <w:spacing w:line="256" w:lineRule="auto"/>
              <w:rPr>
                <w:rFonts w:ascii="Times New Roman" w:hAnsi="Times New Roman" w:cs="Times New Roman"/>
                <w:sz w:val="24"/>
                <w:szCs w:val="24"/>
                <w:lang w:eastAsia="en-US"/>
              </w:rPr>
            </w:pPr>
          </w:p>
        </w:tc>
        <w:tc>
          <w:tcPr>
            <w:tcW w:w="1196" w:type="dxa"/>
            <w:tcBorders>
              <w:top w:val="single" w:sz="4" w:space="0" w:color="auto"/>
              <w:left w:val="single" w:sz="4" w:space="0" w:color="auto"/>
              <w:bottom w:val="single" w:sz="4" w:space="0" w:color="auto"/>
              <w:right w:val="single" w:sz="4" w:space="0" w:color="auto"/>
            </w:tcBorders>
          </w:tcPr>
          <w:p w14:paraId="507F21CF" w14:textId="77777777" w:rsidR="001850EC" w:rsidRDefault="001850EC">
            <w:pPr>
              <w:pStyle w:val="ConsPlusNormal0"/>
              <w:spacing w:line="256" w:lineRule="auto"/>
              <w:jc w:val="center"/>
              <w:rPr>
                <w:rFonts w:ascii="Times New Roman" w:hAnsi="Times New Roman" w:cs="Times New Roman"/>
                <w:sz w:val="24"/>
                <w:szCs w:val="24"/>
                <w:lang w:eastAsia="en-US"/>
              </w:rPr>
            </w:pPr>
          </w:p>
        </w:tc>
      </w:tr>
    </w:tbl>
    <w:p w14:paraId="299710B5" w14:textId="77777777" w:rsidR="001850EC" w:rsidRDefault="001850EC" w:rsidP="001850EC">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31"/>
        <w:gridCol w:w="1402"/>
        <w:gridCol w:w="3515"/>
      </w:tblGrid>
      <w:tr w:rsidR="001850EC" w14:paraId="3FDFCE4C" w14:textId="77777777" w:rsidTr="001850EC">
        <w:tc>
          <w:tcPr>
            <w:tcW w:w="3931" w:type="dxa"/>
            <w:vAlign w:val="bottom"/>
            <w:hideMark/>
          </w:tcPr>
          <w:p w14:paraId="2368A721"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Заказчика:</w:t>
            </w:r>
          </w:p>
        </w:tc>
        <w:tc>
          <w:tcPr>
            <w:tcW w:w="1402" w:type="dxa"/>
          </w:tcPr>
          <w:p w14:paraId="00E05962" w14:textId="77777777" w:rsidR="001850EC" w:rsidRDefault="001850EC">
            <w:pPr>
              <w:pStyle w:val="ConsPlusNormal0"/>
              <w:spacing w:line="256" w:lineRule="auto"/>
              <w:rPr>
                <w:rFonts w:ascii="Times New Roman" w:hAnsi="Times New Roman" w:cs="Times New Roman"/>
                <w:sz w:val="24"/>
                <w:szCs w:val="24"/>
                <w:lang w:eastAsia="en-US"/>
              </w:rPr>
            </w:pPr>
          </w:p>
        </w:tc>
        <w:tc>
          <w:tcPr>
            <w:tcW w:w="3515" w:type="dxa"/>
            <w:vAlign w:val="bottom"/>
            <w:hideMark/>
          </w:tcPr>
          <w:p w14:paraId="39D1C783"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Поставщика:</w:t>
            </w:r>
          </w:p>
        </w:tc>
      </w:tr>
      <w:tr w:rsidR="001850EC" w14:paraId="542FD545" w14:textId="77777777" w:rsidTr="001850EC">
        <w:tc>
          <w:tcPr>
            <w:tcW w:w="3931" w:type="dxa"/>
            <w:tcBorders>
              <w:top w:val="nil"/>
              <w:left w:val="nil"/>
              <w:bottom w:val="single" w:sz="4" w:space="0" w:color="auto"/>
              <w:right w:val="nil"/>
            </w:tcBorders>
          </w:tcPr>
          <w:p w14:paraId="07FA1985" w14:textId="77777777" w:rsidR="001850EC" w:rsidRDefault="001850EC">
            <w:pPr>
              <w:pStyle w:val="ConsPlusNormal0"/>
              <w:spacing w:line="256" w:lineRule="auto"/>
              <w:rPr>
                <w:rFonts w:ascii="Times New Roman" w:hAnsi="Times New Roman" w:cs="Times New Roman"/>
                <w:sz w:val="24"/>
                <w:szCs w:val="24"/>
                <w:lang w:eastAsia="en-US"/>
              </w:rPr>
            </w:pPr>
          </w:p>
        </w:tc>
        <w:tc>
          <w:tcPr>
            <w:tcW w:w="1402" w:type="dxa"/>
          </w:tcPr>
          <w:p w14:paraId="20B1C9FA" w14:textId="77777777" w:rsidR="001850EC" w:rsidRDefault="001850EC">
            <w:pPr>
              <w:pStyle w:val="ConsPlusNormal0"/>
              <w:spacing w:line="256" w:lineRule="auto"/>
              <w:rPr>
                <w:rFonts w:ascii="Times New Roman" w:hAnsi="Times New Roman" w:cs="Times New Roman"/>
                <w:sz w:val="24"/>
                <w:szCs w:val="24"/>
                <w:lang w:eastAsia="en-US"/>
              </w:rPr>
            </w:pPr>
          </w:p>
        </w:tc>
        <w:tc>
          <w:tcPr>
            <w:tcW w:w="3515" w:type="dxa"/>
            <w:tcBorders>
              <w:top w:val="nil"/>
              <w:left w:val="nil"/>
              <w:bottom w:val="single" w:sz="4" w:space="0" w:color="auto"/>
              <w:right w:val="nil"/>
            </w:tcBorders>
          </w:tcPr>
          <w:p w14:paraId="5F9E3A4F"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11E9F99D" w14:textId="77777777" w:rsidTr="001850EC">
        <w:tc>
          <w:tcPr>
            <w:tcW w:w="3931" w:type="dxa"/>
            <w:tcBorders>
              <w:top w:val="single" w:sz="4" w:space="0" w:color="auto"/>
              <w:left w:val="nil"/>
              <w:bottom w:val="nil"/>
              <w:right w:val="nil"/>
            </w:tcBorders>
            <w:hideMark/>
          </w:tcPr>
          <w:p w14:paraId="4A159979"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c>
          <w:tcPr>
            <w:tcW w:w="1402" w:type="dxa"/>
          </w:tcPr>
          <w:p w14:paraId="39AD95E4" w14:textId="77777777" w:rsidR="001850EC" w:rsidRDefault="001850EC">
            <w:pPr>
              <w:pStyle w:val="ConsPlusNormal0"/>
              <w:spacing w:line="256" w:lineRule="auto"/>
              <w:rPr>
                <w:rFonts w:ascii="Times New Roman" w:hAnsi="Times New Roman" w:cs="Times New Roman"/>
                <w:sz w:val="24"/>
                <w:szCs w:val="24"/>
                <w:lang w:eastAsia="en-US"/>
              </w:rPr>
            </w:pPr>
          </w:p>
        </w:tc>
        <w:tc>
          <w:tcPr>
            <w:tcW w:w="3515" w:type="dxa"/>
            <w:tcBorders>
              <w:top w:val="single" w:sz="4" w:space="0" w:color="auto"/>
              <w:left w:val="nil"/>
              <w:bottom w:val="nil"/>
              <w:right w:val="nil"/>
            </w:tcBorders>
            <w:hideMark/>
          </w:tcPr>
          <w:p w14:paraId="535C2AFC"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r>
    </w:tbl>
    <w:p w14:paraId="5819BD5F" w14:textId="77777777" w:rsidR="001850EC" w:rsidRDefault="001850EC" w:rsidP="001850EC">
      <w:pPr>
        <w:pStyle w:val="ConsPlusNormal0"/>
        <w:jc w:val="both"/>
        <w:rPr>
          <w:rFonts w:ascii="Times New Roman" w:hAnsi="Times New Roman" w:cs="Times New Roman"/>
          <w:sz w:val="24"/>
          <w:szCs w:val="24"/>
        </w:rPr>
      </w:pPr>
    </w:p>
    <w:p w14:paraId="6E82CE55" w14:textId="77777777" w:rsidR="001850EC" w:rsidRDefault="001850EC" w:rsidP="001850EC">
      <w:pPr>
        <w:pStyle w:val="ConsPlusNormal0"/>
        <w:jc w:val="both"/>
        <w:rPr>
          <w:rFonts w:ascii="Times New Roman" w:hAnsi="Times New Roman" w:cs="Times New Roman"/>
          <w:sz w:val="24"/>
          <w:szCs w:val="24"/>
        </w:rPr>
      </w:pPr>
    </w:p>
    <w:p w14:paraId="2B329781" w14:textId="77777777" w:rsidR="001850EC" w:rsidRDefault="001850EC" w:rsidP="001850EC">
      <w:pPr>
        <w:pStyle w:val="ConsPlusNormal0"/>
        <w:jc w:val="both"/>
        <w:rPr>
          <w:rFonts w:ascii="Times New Roman" w:hAnsi="Times New Roman" w:cs="Times New Roman"/>
          <w:sz w:val="24"/>
          <w:szCs w:val="24"/>
        </w:rPr>
      </w:pPr>
    </w:p>
    <w:p w14:paraId="4EEAF6D2" w14:textId="77777777" w:rsidR="001850EC" w:rsidRDefault="001850EC" w:rsidP="001850EC">
      <w:pPr>
        <w:pStyle w:val="ConsPlusNormal0"/>
        <w:jc w:val="both"/>
        <w:rPr>
          <w:rFonts w:ascii="Times New Roman" w:hAnsi="Times New Roman" w:cs="Times New Roman"/>
          <w:sz w:val="24"/>
          <w:szCs w:val="24"/>
        </w:rPr>
      </w:pPr>
    </w:p>
    <w:p w14:paraId="270BB0A8" w14:textId="77777777" w:rsidR="001850EC" w:rsidRDefault="001850EC" w:rsidP="001850EC">
      <w:pPr>
        <w:pStyle w:val="ConsPlusNormal0"/>
        <w:jc w:val="both"/>
        <w:rPr>
          <w:rFonts w:ascii="Times New Roman" w:hAnsi="Times New Roman" w:cs="Times New Roman"/>
          <w:sz w:val="24"/>
          <w:szCs w:val="24"/>
        </w:rPr>
      </w:pPr>
      <w:r>
        <w:br w:type="page"/>
      </w:r>
    </w:p>
    <w:p w14:paraId="0684D2C2" w14:textId="77777777" w:rsidR="001850EC" w:rsidRDefault="001850EC" w:rsidP="001850EC">
      <w:pPr>
        <w:pStyle w:val="ConsPlusNormal0"/>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N 2 к Контракту</w:t>
      </w:r>
    </w:p>
    <w:p w14:paraId="30961905" w14:textId="50377795" w:rsidR="001850EC" w:rsidRDefault="001850EC" w:rsidP="001850EC">
      <w:pPr>
        <w:pStyle w:val="ConsPlusNormal0"/>
        <w:jc w:val="right"/>
        <w:rPr>
          <w:rFonts w:ascii="Times New Roman" w:hAnsi="Times New Roman" w:cs="Times New Roman"/>
          <w:sz w:val="24"/>
          <w:szCs w:val="24"/>
        </w:rPr>
      </w:pPr>
      <w:r>
        <w:rPr>
          <w:rFonts w:ascii="Times New Roman" w:hAnsi="Times New Roman" w:cs="Times New Roman"/>
          <w:sz w:val="24"/>
          <w:szCs w:val="24"/>
        </w:rPr>
        <w:t>от ______г. N</w:t>
      </w:r>
      <w:r w:rsidR="0095670A">
        <w:rPr>
          <w:rFonts w:ascii="Times New Roman" w:hAnsi="Times New Roman" w:cs="Times New Roman"/>
          <w:sz w:val="24"/>
          <w:szCs w:val="24"/>
        </w:rPr>
        <w:t>6</w:t>
      </w:r>
      <w:r>
        <w:rPr>
          <w:rFonts w:ascii="Times New Roman" w:hAnsi="Times New Roman" w:cs="Times New Roman"/>
          <w:sz w:val="24"/>
          <w:szCs w:val="24"/>
        </w:rPr>
        <w:t>/202</w:t>
      </w:r>
      <w:r w:rsidR="0095670A">
        <w:rPr>
          <w:rFonts w:ascii="Times New Roman" w:hAnsi="Times New Roman" w:cs="Times New Roman"/>
          <w:sz w:val="24"/>
          <w:szCs w:val="24"/>
        </w:rPr>
        <w:t>6</w:t>
      </w:r>
    </w:p>
    <w:p w14:paraId="094AA5AB" w14:textId="77777777" w:rsidR="001850EC" w:rsidRDefault="001850EC" w:rsidP="001850EC">
      <w:pPr>
        <w:pStyle w:val="ConsPlusNormal0"/>
        <w:jc w:val="both"/>
        <w:rPr>
          <w:rFonts w:ascii="Times New Roman" w:hAnsi="Times New Roman" w:cs="Times New Roman"/>
          <w:sz w:val="24"/>
          <w:szCs w:val="24"/>
        </w:rPr>
      </w:pPr>
    </w:p>
    <w:p w14:paraId="0FC2443A" w14:textId="77777777" w:rsidR="001850EC" w:rsidRDefault="001850EC" w:rsidP="001850EC">
      <w:pPr>
        <w:pStyle w:val="ConsPlusNormal0"/>
        <w:jc w:val="center"/>
        <w:rPr>
          <w:rFonts w:ascii="Times New Roman" w:hAnsi="Times New Roman" w:cs="Times New Roman"/>
          <w:sz w:val="24"/>
          <w:szCs w:val="24"/>
        </w:rPr>
      </w:pPr>
      <w:bookmarkStart w:id="24" w:name="P367"/>
      <w:bookmarkEnd w:id="24"/>
      <w:r>
        <w:rPr>
          <w:rFonts w:ascii="Times New Roman" w:hAnsi="Times New Roman" w:cs="Times New Roman"/>
          <w:sz w:val="24"/>
          <w:szCs w:val="24"/>
        </w:rPr>
        <w:t xml:space="preserve">ТЕХНИЧЕСКОЕ ЗАДАНИЕ </w:t>
      </w:r>
    </w:p>
    <w:p w14:paraId="7D184EFD"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Поставщик обязан выдать Заказчику на момент поставки товара:</w:t>
      </w:r>
    </w:p>
    <w:p w14:paraId="289B32ED"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товарную накладную;</w:t>
      </w:r>
    </w:p>
    <w:p w14:paraId="64FD810B"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декларацию о соответствии товара;</w:t>
      </w:r>
    </w:p>
    <w:p w14:paraId="6C4C5FC1"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сертификат добровольной сертификации (при его наличии);</w:t>
      </w:r>
    </w:p>
    <w:p w14:paraId="49026A5F"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карантинный сертификат/ ветеринарное свидетельство.</w:t>
      </w:r>
    </w:p>
    <w:p w14:paraId="7CB790B4"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14:paraId="2937538F"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14:paraId="4A8D6CB1"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14:paraId="2E8F90AD"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Отгрузка товара осуществляется силами и средствами Поставщика.</w:t>
      </w:r>
    </w:p>
    <w:p w14:paraId="54AE1689"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14:paraId="35A36FDE"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Федеральному закону от 02.01.2000 № 29-ФЗ «О качестве и безопасности пищевых продуктов»;</w:t>
      </w:r>
    </w:p>
    <w:p w14:paraId="5A077947"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Федеральному закону от 30.03.1999 № 52-ФЗ «О санитарно-эпидемиологическом благополучии населения»;</w:t>
      </w:r>
    </w:p>
    <w:p w14:paraId="6BC48CA1"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14:paraId="6E53F5A5"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14:paraId="2603B035"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14:paraId="768B9F11"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14:paraId="656249C2"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14:paraId="06B4779D"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14:paraId="545D773C"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 Изменение № 1 к СП 2.3.6.1066-01);</w:t>
      </w:r>
    </w:p>
    <w:p w14:paraId="20B4114A"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37080B37"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Решению Комиссии Таможенного союза от 28.05.2010 № 299 «О применении санитарных мер в Евразийском экономическом союзе»;</w:t>
      </w:r>
    </w:p>
    <w:p w14:paraId="4AA313D2"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w:t>
      </w:r>
    </w:p>
    <w:p w14:paraId="6D3C4D22"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xml:space="preserve">- Решению Комиссии Таможенного союза от 09.12.2011 № 881 «О принятии технического </w:t>
      </w:r>
      <w:r>
        <w:rPr>
          <w:rFonts w:ascii="Times New Roman" w:hAnsi="Times New Roman" w:cs="Times New Roman"/>
        </w:rPr>
        <w:lastRenderedPageBreak/>
        <w:t>регламента Таможенного союза «Пищевая продукция в части ее маркировки»;</w:t>
      </w:r>
    </w:p>
    <w:p w14:paraId="3D67F621"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Техническому регламенту Таможенного союза от 09.12.2011 № ТР ТС 021/2011 «ТР ТС 021/2011 Технический регламент Таможенного союза «О безопасности пищевой продукции»;</w:t>
      </w:r>
    </w:p>
    <w:p w14:paraId="585A35AA"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Решению Комиссии Таможенного союза от 16.08.2011 № 769 «О принятии технического регламента Таможенного союза «О безопасности упаковки»;</w:t>
      </w:r>
    </w:p>
    <w:p w14:paraId="17C9A742" w14:textId="77777777" w:rsidR="004F7866" w:rsidRDefault="004F7866" w:rsidP="004F7866">
      <w:pPr>
        <w:pStyle w:val="ConsPlusNormal0"/>
        <w:ind w:firstLine="426"/>
        <w:jc w:val="both"/>
        <w:rPr>
          <w:rFonts w:ascii="Times New Roman" w:hAnsi="Times New Roman" w:cs="Times New Roman"/>
        </w:rPr>
      </w:pPr>
      <w:r>
        <w:rPr>
          <w:rFonts w:ascii="Times New Roman" w:hAnsi="Times New Roman" w:cs="Times New Roman"/>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14:paraId="73E0ACC2" w14:textId="77777777" w:rsidR="001850EC" w:rsidRDefault="001850EC" w:rsidP="001850EC">
      <w:pPr>
        <w:pStyle w:val="ConsPlusNormal0"/>
        <w:ind w:firstLine="426"/>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1850EC" w14:paraId="087B8C3D" w14:textId="77777777" w:rsidTr="001850EC">
        <w:tc>
          <w:tcPr>
            <w:tcW w:w="3175" w:type="dxa"/>
            <w:vAlign w:val="center"/>
            <w:hideMark/>
          </w:tcPr>
          <w:p w14:paraId="0D5087CA"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Заказчика:</w:t>
            </w:r>
          </w:p>
        </w:tc>
        <w:tc>
          <w:tcPr>
            <w:tcW w:w="2268" w:type="dxa"/>
          </w:tcPr>
          <w:p w14:paraId="657606DB" w14:textId="77777777" w:rsidR="001850EC" w:rsidRDefault="001850EC">
            <w:pPr>
              <w:pStyle w:val="ConsPlusNormal0"/>
              <w:spacing w:line="254" w:lineRule="auto"/>
              <w:rPr>
                <w:rFonts w:ascii="Times New Roman" w:hAnsi="Times New Roman" w:cs="Times New Roman"/>
                <w:sz w:val="24"/>
                <w:szCs w:val="24"/>
                <w:lang w:eastAsia="en-US"/>
              </w:rPr>
            </w:pPr>
          </w:p>
        </w:tc>
        <w:tc>
          <w:tcPr>
            <w:tcW w:w="3572" w:type="dxa"/>
            <w:vAlign w:val="center"/>
            <w:hideMark/>
          </w:tcPr>
          <w:p w14:paraId="7BF1DB6B"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Поставщика:</w:t>
            </w:r>
          </w:p>
        </w:tc>
      </w:tr>
      <w:tr w:rsidR="001850EC" w14:paraId="07527F1D" w14:textId="77777777" w:rsidTr="001850EC">
        <w:tc>
          <w:tcPr>
            <w:tcW w:w="3175" w:type="dxa"/>
            <w:tcBorders>
              <w:top w:val="nil"/>
              <w:left w:val="nil"/>
              <w:bottom w:val="single" w:sz="4" w:space="0" w:color="auto"/>
              <w:right w:val="nil"/>
            </w:tcBorders>
          </w:tcPr>
          <w:p w14:paraId="06BFB716" w14:textId="77777777" w:rsidR="001850EC" w:rsidRDefault="001850EC">
            <w:pPr>
              <w:pStyle w:val="ConsPlusNormal0"/>
              <w:spacing w:line="254" w:lineRule="auto"/>
              <w:rPr>
                <w:rFonts w:ascii="Times New Roman" w:hAnsi="Times New Roman" w:cs="Times New Roman"/>
                <w:sz w:val="24"/>
                <w:szCs w:val="24"/>
                <w:lang w:eastAsia="en-US"/>
              </w:rPr>
            </w:pPr>
          </w:p>
        </w:tc>
        <w:tc>
          <w:tcPr>
            <w:tcW w:w="2268" w:type="dxa"/>
          </w:tcPr>
          <w:p w14:paraId="03DF7FF1" w14:textId="77777777" w:rsidR="001850EC" w:rsidRDefault="001850EC">
            <w:pPr>
              <w:pStyle w:val="ConsPlusNormal0"/>
              <w:spacing w:line="254" w:lineRule="auto"/>
              <w:rPr>
                <w:rFonts w:ascii="Times New Roman" w:hAnsi="Times New Roman" w:cs="Times New Roman"/>
                <w:sz w:val="24"/>
                <w:szCs w:val="24"/>
                <w:lang w:eastAsia="en-US"/>
              </w:rPr>
            </w:pPr>
          </w:p>
        </w:tc>
        <w:tc>
          <w:tcPr>
            <w:tcW w:w="3572" w:type="dxa"/>
            <w:tcBorders>
              <w:top w:val="nil"/>
              <w:left w:val="nil"/>
              <w:bottom w:val="single" w:sz="4" w:space="0" w:color="auto"/>
              <w:right w:val="nil"/>
            </w:tcBorders>
          </w:tcPr>
          <w:p w14:paraId="303BF5D3" w14:textId="77777777" w:rsidR="001850EC" w:rsidRDefault="001850EC">
            <w:pPr>
              <w:pStyle w:val="ConsPlusNormal0"/>
              <w:spacing w:line="254" w:lineRule="auto"/>
              <w:rPr>
                <w:rFonts w:ascii="Times New Roman" w:hAnsi="Times New Roman" w:cs="Times New Roman"/>
                <w:sz w:val="24"/>
                <w:szCs w:val="24"/>
                <w:lang w:eastAsia="en-US"/>
              </w:rPr>
            </w:pPr>
          </w:p>
        </w:tc>
      </w:tr>
      <w:tr w:rsidR="001850EC" w14:paraId="796A603D" w14:textId="77777777" w:rsidTr="001850EC">
        <w:tc>
          <w:tcPr>
            <w:tcW w:w="3175" w:type="dxa"/>
            <w:tcBorders>
              <w:top w:val="single" w:sz="4" w:space="0" w:color="auto"/>
              <w:left w:val="nil"/>
              <w:bottom w:val="nil"/>
              <w:right w:val="nil"/>
            </w:tcBorders>
            <w:hideMark/>
          </w:tcPr>
          <w:p w14:paraId="02E33EC0"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c>
          <w:tcPr>
            <w:tcW w:w="2268" w:type="dxa"/>
          </w:tcPr>
          <w:p w14:paraId="62EAFC9A" w14:textId="77777777" w:rsidR="001850EC" w:rsidRDefault="001850EC">
            <w:pPr>
              <w:pStyle w:val="ConsPlusNormal0"/>
              <w:spacing w:line="254" w:lineRule="auto"/>
              <w:rPr>
                <w:rFonts w:ascii="Times New Roman" w:hAnsi="Times New Roman" w:cs="Times New Roman"/>
                <w:sz w:val="24"/>
                <w:szCs w:val="24"/>
                <w:lang w:eastAsia="en-US"/>
              </w:rPr>
            </w:pPr>
          </w:p>
        </w:tc>
        <w:tc>
          <w:tcPr>
            <w:tcW w:w="3572" w:type="dxa"/>
            <w:tcBorders>
              <w:top w:val="single" w:sz="4" w:space="0" w:color="auto"/>
              <w:left w:val="nil"/>
              <w:bottom w:val="nil"/>
              <w:right w:val="nil"/>
            </w:tcBorders>
            <w:hideMark/>
          </w:tcPr>
          <w:p w14:paraId="6BE98A45"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r>
    </w:tbl>
    <w:p w14:paraId="00FB0903" w14:textId="77777777" w:rsidR="001850EC" w:rsidRDefault="001850EC" w:rsidP="001850EC">
      <w:pPr>
        <w:pStyle w:val="ConsPlusNormal0"/>
        <w:ind w:firstLine="426"/>
        <w:rPr>
          <w:rFonts w:ascii="Times New Roman" w:hAnsi="Times New Roman" w:cs="Times New Roman"/>
          <w:sz w:val="24"/>
          <w:szCs w:val="24"/>
        </w:rPr>
      </w:pPr>
    </w:p>
    <w:p w14:paraId="39956D84" w14:textId="77777777" w:rsidR="001850EC" w:rsidRDefault="001850EC" w:rsidP="001850EC">
      <w:pPr>
        <w:pStyle w:val="ConsPlusNormal0"/>
        <w:jc w:val="both"/>
        <w:rPr>
          <w:rFonts w:ascii="Times New Roman" w:hAnsi="Times New Roman" w:cs="Times New Roman"/>
          <w:sz w:val="24"/>
          <w:szCs w:val="24"/>
        </w:rPr>
      </w:pPr>
    </w:p>
    <w:p w14:paraId="349727FD" w14:textId="77777777" w:rsidR="001850EC" w:rsidRDefault="001850EC" w:rsidP="001850EC">
      <w:pPr>
        <w:pStyle w:val="ConsPlusNormal0"/>
        <w:jc w:val="both"/>
        <w:rPr>
          <w:rFonts w:ascii="Times New Roman" w:hAnsi="Times New Roman" w:cs="Times New Roman"/>
          <w:sz w:val="24"/>
          <w:szCs w:val="24"/>
        </w:rPr>
      </w:pPr>
    </w:p>
    <w:p w14:paraId="25E5DB58" w14:textId="77777777" w:rsidR="001850EC" w:rsidRDefault="001850EC" w:rsidP="001850EC">
      <w:pPr>
        <w:pStyle w:val="ConsPlusNormal0"/>
        <w:jc w:val="both"/>
        <w:rPr>
          <w:rFonts w:ascii="Times New Roman" w:hAnsi="Times New Roman" w:cs="Times New Roman"/>
          <w:sz w:val="24"/>
          <w:szCs w:val="24"/>
        </w:rPr>
      </w:pPr>
      <w:r>
        <w:br w:type="page"/>
      </w:r>
    </w:p>
    <w:p w14:paraId="7E1C8EEA" w14:textId="77777777" w:rsidR="001850EC" w:rsidRDefault="001850EC" w:rsidP="001850EC">
      <w:pPr>
        <w:pStyle w:val="ConsPlusNormal0"/>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N 3 к Контракту</w:t>
      </w:r>
    </w:p>
    <w:p w14:paraId="28A39FF2" w14:textId="7EC93789" w:rsidR="001850EC" w:rsidRDefault="001850EC" w:rsidP="001850EC">
      <w:pPr>
        <w:pStyle w:val="ConsPlusNormal0"/>
        <w:jc w:val="right"/>
        <w:rPr>
          <w:rFonts w:ascii="Times New Roman" w:hAnsi="Times New Roman" w:cs="Times New Roman"/>
          <w:sz w:val="24"/>
          <w:szCs w:val="24"/>
        </w:rPr>
      </w:pPr>
      <w:r>
        <w:rPr>
          <w:rFonts w:ascii="Times New Roman" w:hAnsi="Times New Roman" w:cs="Times New Roman"/>
          <w:sz w:val="24"/>
          <w:szCs w:val="24"/>
        </w:rPr>
        <w:t>от _____г. N</w:t>
      </w:r>
      <w:r w:rsidR="0095670A">
        <w:rPr>
          <w:rFonts w:ascii="Times New Roman" w:hAnsi="Times New Roman" w:cs="Times New Roman"/>
          <w:sz w:val="24"/>
          <w:szCs w:val="24"/>
        </w:rPr>
        <w:t>6</w:t>
      </w:r>
      <w:r>
        <w:rPr>
          <w:rFonts w:ascii="Times New Roman" w:hAnsi="Times New Roman" w:cs="Times New Roman"/>
          <w:sz w:val="24"/>
          <w:szCs w:val="24"/>
        </w:rPr>
        <w:t>/202</w:t>
      </w:r>
      <w:r w:rsidR="0095670A">
        <w:rPr>
          <w:rFonts w:ascii="Times New Roman" w:hAnsi="Times New Roman" w:cs="Times New Roman"/>
          <w:sz w:val="24"/>
          <w:szCs w:val="24"/>
        </w:rPr>
        <w:t>6</w:t>
      </w:r>
    </w:p>
    <w:p w14:paraId="283BC0FC" w14:textId="77777777" w:rsidR="001850EC" w:rsidRDefault="001850EC" w:rsidP="001850EC">
      <w:pPr>
        <w:pStyle w:val="ConsPlusNormal0"/>
        <w:jc w:val="both"/>
        <w:rPr>
          <w:rFonts w:ascii="Times New Roman" w:hAnsi="Times New Roman" w:cs="Times New Roman"/>
          <w:sz w:val="24"/>
          <w:szCs w:val="24"/>
        </w:rPr>
      </w:pPr>
    </w:p>
    <w:p w14:paraId="1767549F" w14:textId="77777777" w:rsidR="001850EC" w:rsidRDefault="001850EC" w:rsidP="001850EC">
      <w:pPr>
        <w:pStyle w:val="ConsPlusNormal0"/>
        <w:jc w:val="center"/>
        <w:rPr>
          <w:rFonts w:ascii="Times New Roman" w:hAnsi="Times New Roman" w:cs="Times New Roman"/>
          <w:sz w:val="24"/>
          <w:szCs w:val="24"/>
        </w:rPr>
      </w:pPr>
      <w:bookmarkStart w:id="25" w:name="P443"/>
      <w:bookmarkEnd w:id="25"/>
      <w:r>
        <w:rPr>
          <w:rFonts w:ascii="Times New Roman" w:hAnsi="Times New Roman" w:cs="Times New Roman"/>
          <w:sz w:val="24"/>
          <w:szCs w:val="24"/>
        </w:rPr>
        <w:t>ФОРМА ЗАЯВКИ НА ПОСТАВКУ ТОВАРА</w:t>
      </w:r>
    </w:p>
    <w:p w14:paraId="72261FC4" w14:textId="77777777" w:rsidR="001850EC" w:rsidRDefault="001850EC" w:rsidP="001850EC">
      <w:pPr>
        <w:pStyle w:val="ConsPlusNormal0"/>
        <w:jc w:val="both"/>
        <w:rPr>
          <w:rFonts w:ascii="Times New Roman" w:hAnsi="Times New Roman" w:cs="Times New Roman"/>
          <w:sz w:val="24"/>
          <w:szCs w:val="24"/>
        </w:rPr>
      </w:pPr>
    </w:p>
    <w:p w14:paraId="3B9D9166" w14:textId="77777777" w:rsidR="001850EC" w:rsidRDefault="001850EC" w:rsidP="001850EC">
      <w:pPr>
        <w:pStyle w:val="ConsPlusNormal0"/>
        <w:jc w:val="center"/>
        <w:rPr>
          <w:rFonts w:ascii="Times New Roman" w:hAnsi="Times New Roman" w:cs="Times New Roman"/>
          <w:sz w:val="24"/>
          <w:szCs w:val="24"/>
        </w:rPr>
      </w:pPr>
      <w:r>
        <w:rPr>
          <w:rFonts w:ascii="Times New Roman" w:hAnsi="Times New Roman" w:cs="Times New Roman"/>
          <w:sz w:val="24"/>
          <w:szCs w:val="24"/>
        </w:rPr>
        <w:t>Заявка на поставку Товара N __</w:t>
      </w:r>
    </w:p>
    <w:p w14:paraId="26DFBED0" w14:textId="1409D04F" w:rsidR="001850EC" w:rsidRDefault="001850EC" w:rsidP="001850EC">
      <w:pPr>
        <w:pStyle w:val="ConsPlusNormal0"/>
        <w:jc w:val="center"/>
        <w:rPr>
          <w:rFonts w:ascii="Times New Roman" w:hAnsi="Times New Roman" w:cs="Times New Roman"/>
          <w:sz w:val="24"/>
          <w:szCs w:val="24"/>
        </w:rPr>
      </w:pPr>
      <w:r>
        <w:rPr>
          <w:rFonts w:ascii="Times New Roman" w:hAnsi="Times New Roman" w:cs="Times New Roman"/>
          <w:sz w:val="24"/>
          <w:szCs w:val="24"/>
        </w:rPr>
        <w:t>к Контракту от ________г. N ___/202</w:t>
      </w:r>
      <w:r w:rsidR="0095670A">
        <w:rPr>
          <w:rFonts w:ascii="Times New Roman" w:hAnsi="Times New Roman" w:cs="Times New Roman"/>
          <w:sz w:val="24"/>
          <w:szCs w:val="24"/>
        </w:rPr>
        <w:t>6</w:t>
      </w:r>
    </w:p>
    <w:p w14:paraId="70A7F359" w14:textId="77777777" w:rsidR="001850EC" w:rsidRDefault="001850EC" w:rsidP="001850EC">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1850EC" w14:paraId="1D174B1B" w14:textId="77777777" w:rsidTr="001850EC">
        <w:tc>
          <w:tcPr>
            <w:tcW w:w="1728" w:type="dxa"/>
            <w:vAlign w:val="center"/>
            <w:hideMark/>
          </w:tcPr>
          <w:p w14:paraId="762F899A" w14:textId="77777777" w:rsidR="001850EC" w:rsidRDefault="001850EC">
            <w:pPr>
              <w:pStyle w:val="ConsPlusNormal0"/>
              <w:spacing w:line="256" w:lineRule="auto"/>
              <w:ind w:firstLine="283"/>
              <w:rPr>
                <w:rFonts w:ascii="Times New Roman" w:hAnsi="Times New Roman" w:cs="Times New Roman"/>
                <w:sz w:val="24"/>
                <w:szCs w:val="24"/>
                <w:lang w:eastAsia="en-US"/>
              </w:rPr>
            </w:pPr>
            <w:r>
              <w:rPr>
                <w:rFonts w:ascii="Times New Roman" w:hAnsi="Times New Roman" w:cs="Times New Roman"/>
                <w:sz w:val="24"/>
                <w:szCs w:val="24"/>
                <w:lang w:eastAsia="en-US"/>
              </w:rPr>
              <w:t>г. Астрахань</w:t>
            </w:r>
          </w:p>
        </w:tc>
        <w:tc>
          <w:tcPr>
            <w:tcW w:w="4819" w:type="dxa"/>
          </w:tcPr>
          <w:p w14:paraId="18BEC4EB" w14:textId="77777777" w:rsidR="001850EC" w:rsidRDefault="001850EC">
            <w:pPr>
              <w:pStyle w:val="ConsPlusNormal0"/>
              <w:spacing w:line="256" w:lineRule="auto"/>
              <w:rPr>
                <w:rFonts w:ascii="Times New Roman" w:hAnsi="Times New Roman" w:cs="Times New Roman"/>
                <w:sz w:val="24"/>
                <w:szCs w:val="24"/>
                <w:lang w:eastAsia="en-US"/>
              </w:rPr>
            </w:pPr>
          </w:p>
        </w:tc>
        <w:tc>
          <w:tcPr>
            <w:tcW w:w="2494" w:type="dxa"/>
            <w:vAlign w:val="center"/>
            <w:hideMark/>
          </w:tcPr>
          <w:p w14:paraId="69953B78"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 _________</w:t>
            </w:r>
          </w:p>
        </w:tc>
      </w:tr>
    </w:tbl>
    <w:p w14:paraId="21A8FC7D" w14:textId="77777777" w:rsidR="001850EC" w:rsidRDefault="001850EC" w:rsidP="001850EC">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247"/>
        <w:gridCol w:w="1690"/>
        <w:gridCol w:w="1987"/>
        <w:gridCol w:w="1871"/>
      </w:tblGrid>
      <w:tr w:rsidR="001850EC" w14:paraId="15EE319D"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6AEB0B4B"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1587" w:type="dxa"/>
            <w:tcBorders>
              <w:top w:val="single" w:sz="4" w:space="0" w:color="auto"/>
              <w:left w:val="single" w:sz="4" w:space="0" w:color="auto"/>
              <w:bottom w:val="single" w:sz="4" w:space="0" w:color="auto"/>
              <w:right w:val="single" w:sz="4" w:space="0" w:color="auto"/>
            </w:tcBorders>
            <w:hideMark/>
          </w:tcPr>
          <w:p w14:paraId="561D2BD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Товара</w:t>
            </w:r>
          </w:p>
        </w:tc>
        <w:tc>
          <w:tcPr>
            <w:tcW w:w="1247" w:type="dxa"/>
            <w:tcBorders>
              <w:top w:val="single" w:sz="4" w:space="0" w:color="auto"/>
              <w:left w:val="single" w:sz="4" w:space="0" w:color="auto"/>
              <w:bottom w:val="single" w:sz="4" w:space="0" w:color="auto"/>
              <w:right w:val="single" w:sz="4" w:space="0" w:color="auto"/>
            </w:tcBorders>
            <w:hideMark/>
          </w:tcPr>
          <w:p w14:paraId="3826B63C"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Единицы измерения</w:t>
            </w:r>
          </w:p>
        </w:tc>
        <w:tc>
          <w:tcPr>
            <w:tcW w:w="1690" w:type="dxa"/>
            <w:tcBorders>
              <w:top w:val="single" w:sz="4" w:space="0" w:color="auto"/>
              <w:left w:val="single" w:sz="4" w:space="0" w:color="auto"/>
              <w:bottom w:val="single" w:sz="4" w:space="0" w:color="auto"/>
              <w:right w:val="single" w:sz="4" w:space="0" w:color="auto"/>
            </w:tcBorders>
            <w:hideMark/>
          </w:tcPr>
          <w:p w14:paraId="4029F65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hideMark/>
          </w:tcPr>
          <w:p w14:paraId="24DB1EBA"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hideMark/>
          </w:tcPr>
          <w:p w14:paraId="053679E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руб. (включая НДС) (если облагается НДС)</w:t>
            </w:r>
          </w:p>
        </w:tc>
      </w:tr>
      <w:tr w:rsidR="001850EC" w14:paraId="4A860C52"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6DF20017"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hideMark/>
          </w:tcPr>
          <w:p w14:paraId="77FA6B1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47" w:type="dxa"/>
            <w:tcBorders>
              <w:top w:val="single" w:sz="4" w:space="0" w:color="auto"/>
              <w:left w:val="single" w:sz="4" w:space="0" w:color="auto"/>
              <w:bottom w:val="single" w:sz="4" w:space="0" w:color="auto"/>
              <w:right w:val="single" w:sz="4" w:space="0" w:color="auto"/>
            </w:tcBorders>
            <w:hideMark/>
          </w:tcPr>
          <w:p w14:paraId="5CEA36A1"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690" w:type="dxa"/>
            <w:tcBorders>
              <w:top w:val="single" w:sz="4" w:space="0" w:color="auto"/>
              <w:left w:val="single" w:sz="4" w:space="0" w:color="auto"/>
              <w:bottom w:val="single" w:sz="4" w:space="0" w:color="auto"/>
              <w:right w:val="single" w:sz="4" w:space="0" w:color="auto"/>
            </w:tcBorders>
            <w:hideMark/>
          </w:tcPr>
          <w:p w14:paraId="203E9508"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987" w:type="dxa"/>
            <w:tcBorders>
              <w:top w:val="single" w:sz="4" w:space="0" w:color="auto"/>
              <w:left w:val="single" w:sz="4" w:space="0" w:color="auto"/>
              <w:bottom w:val="single" w:sz="4" w:space="0" w:color="auto"/>
              <w:right w:val="single" w:sz="4" w:space="0" w:color="auto"/>
            </w:tcBorders>
            <w:hideMark/>
          </w:tcPr>
          <w:p w14:paraId="1BE825E1"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871" w:type="dxa"/>
            <w:tcBorders>
              <w:top w:val="single" w:sz="4" w:space="0" w:color="auto"/>
              <w:left w:val="single" w:sz="4" w:space="0" w:color="auto"/>
              <w:bottom w:val="single" w:sz="4" w:space="0" w:color="auto"/>
              <w:right w:val="single" w:sz="4" w:space="0" w:color="auto"/>
            </w:tcBorders>
            <w:hideMark/>
          </w:tcPr>
          <w:p w14:paraId="3401F7A4"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r>
      <w:tr w:rsidR="001850EC" w14:paraId="41F4352B"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1393730B"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tcPr>
          <w:p w14:paraId="1AB12AE4" w14:textId="77777777" w:rsidR="001850EC" w:rsidRDefault="001850EC">
            <w:pPr>
              <w:pStyle w:val="ConsPlusNormal0"/>
              <w:spacing w:line="256" w:lineRule="auto"/>
              <w:rPr>
                <w:rFonts w:ascii="Times New Roman" w:hAnsi="Times New Roman" w:cs="Times New Roman"/>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19C721A8" w14:textId="77777777" w:rsidR="001850EC" w:rsidRDefault="001850EC">
            <w:pPr>
              <w:pStyle w:val="ConsPlusNormal0"/>
              <w:spacing w:line="256" w:lineRule="auto"/>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0762DFAF" w14:textId="77777777" w:rsidR="001850EC" w:rsidRDefault="001850EC">
            <w:pPr>
              <w:pStyle w:val="ConsPlusNormal0"/>
              <w:spacing w:line="256" w:lineRule="auto"/>
              <w:rPr>
                <w:rFonts w:ascii="Times New Roman" w:hAnsi="Times New Roman" w:cs="Times New Roman"/>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772BF225" w14:textId="77777777" w:rsidR="001850EC" w:rsidRDefault="001850EC">
            <w:pPr>
              <w:pStyle w:val="ConsPlusNormal0"/>
              <w:spacing w:line="256" w:lineRule="auto"/>
              <w:rPr>
                <w:rFonts w:ascii="Times New Roman" w:hAnsi="Times New Roman" w:cs="Times New Roman"/>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6BF570C5"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34F40A8A"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50A89959"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tcPr>
          <w:p w14:paraId="6F0FC64B" w14:textId="77777777" w:rsidR="001850EC" w:rsidRDefault="001850EC">
            <w:pPr>
              <w:pStyle w:val="ConsPlusNormal0"/>
              <w:spacing w:line="256" w:lineRule="auto"/>
              <w:rPr>
                <w:rFonts w:ascii="Times New Roman" w:hAnsi="Times New Roman" w:cs="Times New Roman"/>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4B3718B7" w14:textId="77777777" w:rsidR="001850EC" w:rsidRDefault="001850EC">
            <w:pPr>
              <w:pStyle w:val="ConsPlusNormal0"/>
              <w:spacing w:line="256" w:lineRule="auto"/>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1BBC0CDC" w14:textId="77777777" w:rsidR="001850EC" w:rsidRDefault="001850EC">
            <w:pPr>
              <w:pStyle w:val="ConsPlusNormal0"/>
              <w:spacing w:line="256" w:lineRule="auto"/>
              <w:rPr>
                <w:rFonts w:ascii="Times New Roman" w:hAnsi="Times New Roman" w:cs="Times New Roman"/>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18460860" w14:textId="77777777" w:rsidR="001850EC" w:rsidRDefault="001850EC">
            <w:pPr>
              <w:pStyle w:val="ConsPlusNormal0"/>
              <w:spacing w:line="256" w:lineRule="auto"/>
              <w:rPr>
                <w:rFonts w:ascii="Times New Roman" w:hAnsi="Times New Roman" w:cs="Times New Roman"/>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51BC040B"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02BFE3AA"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1145233B"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587" w:type="dxa"/>
            <w:tcBorders>
              <w:top w:val="single" w:sz="4" w:space="0" w:color="auto"/>
              <w:left w:val="single" w:sz="4" w:space="0" w:color="auto"/>
              <w:bottom w:val="single" w:sz="4" w:space="0" w:color="auto"/>
              <w:right w:val="single" w:sz="4" w:space="0" w:color="auto"/>
            </w:tcBorders>
          </w:tcPr>
          <w:p w14:paraId="246552C5" w14:textId="77777777" w:rsidR="001850EC" w:rsidRDefault="001850EC">
            <w:pPr>
              <w:pStyle w:val="ConsPlusNormal0"/>
              <w:spacing w:line="256" w:lineRule="auto"/>
              <w:rPr>
                <w:rFonts w:ascii="Times New Roman" w:hAnsi="Times New Roman" w:cs="Times New Roman"/>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5E251C37" w14:textId="77777777" w:rsidR="001850EC" w:rsidRDefault="001850EC">
            <w:pPr>
              <w:pStyle w:val="ConsPlusNormal0"/>
              <w:spacing w:line="256" w:lineRule="auto"/>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50B86337" w14:textId="77777777" w:rsidR="001850EC" w:rsidRDefault="001850EC">
            <w:pPr>
              <w:pStyle w:val="ConsPlusNormal0"/>
              <w:spacing w:line="256" w:lineRule="auto"/>
              <w:rPr>
                <w:rFonts w:ascii="Times New Roman" w:hAnsi="Times New Roman" w:cs="Times New Roman"/>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4CC30AC6" w14:textId="77777777" w:rsidR="001850EC" w:rsidRDefault="001850EC">
            <w:pPr>
              <w:pStyle w:val="ConsPlusNormal0"/>
              <w:spacing w:line="256" w:lineRule="auto"/>
              <w:rPr>
                <w:rFonts w:ascii="Times New Roman" w:hAnsi="Times New Roman" w:cs="Times New Roman"/>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718126F1" w14:textId="77777777" w:rsidR="001850EC" w:rsidRDefault="001850EC">
            <w:pPr>
              <w:pStyle w:val="ConsPlusNormal0"/>
              <w:spacing w:line="256" w:lineRule="auto"/>
              <w:rPr>
                <w:rFonts w:ascii="Times New Roman" w:hAnsi="Times New Roman" w:cs="Times New Roman"/>
                <w:sz w:val="24"/>
                <w:szCs w:val="24"/>
                <w:lang w:eastAsia="en-US"/>
              </w:rPr>
            </w:pPr>
          </w:p>
        </w:tc>
      </w:tr>
    </w:tbl>
    <w:p w14:paraId="168DAAD5" w14:textId="77777777" w:rsidR="001850EC" w:rsidRDefault="001850EC" w:rsidP="001850EC">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1850EC" w14:paraId="52468C96" w14:textId="77777777" w:rsidTr="001850EC">
        <w:tc>
          <w:tcPr>
            <w:tcW w:w="3175" w:type="dxa"/>
            <w:vAlign w:val="center"/>
            <w:hideMark/>
          </w:tcPr>
          <w:p w14:paraId="53DF5817"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Заказчика:</w:t>
            </w:r>
          </w:p>
        </w:tc>
        <w:tc>
          <w:tcPr>
            <w:tcW w:w="2268" w:type="dxa"/>
          </w:tcPr>
          <w:p w14:paraId="3A43495D" w14:textId="77777777" w:rsidR="001850EC" w:rsidRDefault="001850EC">
            <w:pPr>
              <w:pStyle w:val="ConsPlusNormal0"/>
              <w:spacing w:line="256" w:lineRule="auto"/>
              <w:rPr>
                <w:rFonts w:ascii="Times New Roman" w:hAnsi="Times New Roman" w:cs="Times New Roman"/>
                <w:sz w:val="24"/>
                <w:szCs w:val="24"/>
                <w:lang w:eastAsia="en-US"/>
              </w:rPr>
            </w:pPr>
          </w:p>
        </w:tc>
        <w:tc>
          <w:tcPr>
            <w:tcW w:w="3572" w:type="dxa"/>
            <w:vAlign w:val="center"/>
            <w:hideMark/>
          </w:tcPr>
          <w:p w14:paraId="42625AEA"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Поставщика:</w:t>
            </w:r>
          </w:p>
        </w:tc>
      </w:tr>
      <w:tr w:rsidR="001850EC" w14:paraId="765F1BC8" w14:textId="77777777" w:rsidTr="001850EC">
        <w:tc>
          <w:tcPr>
            <w:tcW w:w="3175" w:type="dxa"/>
            <w:tcBorders>
              <w:top w:val="nil"/>
              <w:left w:val="nil"/>
              <w:bottom w:val="single" w:sz="4" w:space="0" w:color="auto"/>
              <w:right w:val="nil"/>
            </w:tcBorders>
          </w:tcPr>
          <w:p w14:paraId="778C3E91" w14:textId="77777777" w:rsidR="001850EC" w:rsidRDefault="001850EC">
            <w:pPr>
              <w:pStyle w:val="ConsPlusNormal0"/>
              <w:spacing w:line="256" w:lineRule="auto"/>
              <w:rPr>
                <w:rFonts w:ascii="Times New Roman" w:hAnsi="Times New Roman" w:cs="Times New Roman"/>
                <w:sz w:val="24"/>
                <w:szCs w:val="24"/>
                <w:lang w:eastAsia="en-US"/>
              </w:rPr>
            </w:pPr>
          </w:p>
        </w:tc>
        <w:tc>
          <w:tcPr>
            <w:tcW w:w="2268" w:type="dxa"/>
          </w:tcPr>
          <w:p w14:paraId="5A4925FA" w14:textId="77777777" w:rsidR="001850EC" w:rsidRDefault="001850EC">
            <w:pPr>
              <w:pStyle w:val="ConsPlusNormal0"/>
              <w:spacing w:line="256" w:lineRule="auto"/>
              <w:rPr>
                <w:rFonts w:ascii="Times New Roman" w:hAnsi="Times New Roman" w:cs="Times New Roman"/>
                <w:sz w:val="24"/>
                <w:szCs w:val="24"/>
                <w:lang w:eastAsia="en-US"/>
              </w:rPr>
            </w:pPr>
          </w:p>
        </w:tc>
        <w:tc>
          <w:tcPr>
            <w:tcW w:w="3572" w:type="dxa"/>
            <w:tcBorders>
              <w:top w:val="nil"/>
              <w:left w:val="nil"/>
              <w:bottom w:val="single" w:sz="4" w:space="0" w:color="auto"/>
              <w:right w:val="nil"/>
            </w:tcBorders>
          </w:tcPr>
          <w:p w14:paraId="4342D7D7"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56C320A8" w14:textId="77777777" w:rsidTr="001850EC">
        <w:tc>
          <w:tcPr>
            <w:tcW w:w="3175" w:type="dxa"/>
            <w:tcBorders>
              <w:top w:val="single" w:sz="4" w:space="0" w:color="auto"/>
              <w:left w:val="nil"/>
              <w:bottom w:val="nil"/>
              <w:right w:val="nil"/>
            </w:tcBorders>
            <w:hideMark/>
          </w:tcPr>
          <w:p w14:paraId="39B9CF34"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c>
          <w:tcPr>
            <w:tcW w:w="2268" w:type="dxa"/>
          </w:tcPr>
          <w:p w14:paraId="284EC7FF" w14:textId="77777777" w:rsidR="001850EC" w:rsidRDefault="001850EC">
            <w:pPr>
              <w:pStyle w:val="ConsPlusNormal0"/>
              <w:spacing w:line="256" w:lineRule="auto"/>
              <w:rPr>
                <w:rFonts w:ascii="Times New Roman" w:hAnsi="Times New Roman" w:cs="Times New Roman"/>
                <w:sz w:val="24"/>
                <w:szCs w:val="24"/>
                <w:lang w:eastAsia="en-US"/>
              </w:rPr>
            </w:pPr>
          </w:p>
        </w:tc>
        <w:tc>
          <w:tcPr>
            <w:tcW w:w="3572" w:type="dxa"/>
            <w:tcBorders>
              <w:top w:val="single" w:sz="4" w:space="0" w:color="auto"/>
              <w:left w:val="nil"/>
              <w:bottom w:val="nil"/>
              <w:right w:val="nil"/>
            </w:tcBorders>
            <w:hideMark/>
          </w:tcPr>
          <w:p w14:paraId="715B4DC3"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r>
    </w:tbl>
    <w:p w14:paraId="16C8BFC0" w14:textId="77777777" w:rsidR="001850EC" w:rsidRDefault="001850EC" w:rsidP="001850EC">
      <w:pPr>
        <w:pStyle w:val="ConsPlusNormal0"/>
        <w:jc w:val="both"/>
        <w:rPr>
          <w:rFonts w:ascii="Times New Roman" w:hAnsi="Times New Roman" w:cs="Times New Roman"/>
          <w:sz w:val="24"/>
          <w:szCs w:val="24"/>
        </w:rPr>
      </w:pPr>
    </w:p>
    <w:p w14:paraId="2E70DFC0" w14:textId="77777777" w:rsidR="001850EC" w:rsidRDefault="001850EC" w:rsidP="001850EC">
      <w:pPr>
        <w:pStyle w:val="ConsPlusNormal0"/>
        <w:jc w:val="both"/>
        <w:rPr>
          <w:rFonts w:ascii="Times New Roman" w:hAnsi="Times New Roman" w:cs="Times New Roman"/>
          <w:sz w:val="24"/>
          <w:szCs w:val="24"/>
        </w:rPr>
      </w:pPr>
    </w:p>
    <w:p w14:paraId="3B4488AA" w14:textId="77777777" w:rsidR="001850EC" w:rsidRDefault="001850EC" w:rsidP="001850EC">
      <w:pPr>
        <w:pStyle w:val="ConsPlusNormal0"/>
        <w:jc w:val="both"/>
        <w:rPr>
          <w:rFonts w:ascii="Times New Roman" w:hAnsi="Times New Roman" w:cs="Times New Roman"/>
          <w:sz w:val="24"/>
          <w:szCs w:val="24"/>
        </w:rPr>
      </w:pPr>
    </w:p>
    <w:p w14:paraId="4F3BB946" w14:textId="77777777" w:rsidR="001850EC" w:rsidRDefault="001850EC" w:rsidP="001850EC">
      <w:pPr>
        <w:pStyle w:val="ConsPlusNormal0"/>
        <w:jc w:val="both"/>
        <w:rPr>
          <w:rFonts w:ascii="Times New Roman" w:hAnsi="Times New Roman" w:cs="Times New Roman"/>
          <w:sz w:val="24"/>
          <w:szCs w:val="24"/>
        </w:rPr>
      </w:pPr>
    </w:p>
    <w:p w14:paraId="413F9243" w14:textId="77777777" w:rsidR="001850EC" w:rsidRDefault="001850EC" w:rsidP="001850EC">
      <w:pPr>
        <w:pStyle w:val="ConsPlusNormal0"/>
        <w:jc w:val="both"/>
        <w:rPr>
          <w:rFonts w:ascii="Times New Roman" w:hAnsi="Times New Roman" w:cs="Times New Roman"/>
          <w:sz w:val="24"/>
          <w:szCs w:val="24"/>
        </w:rPr>
      </w:pPr>
    </w:p>
    <w:p w14:paraId="3EDAFA64" w14:textId="77777777" w:rsidR="001850EC" w:rsidRDefault="001850EC" w:rsidP="001850EC">
      <w:pPr>
        <w:pStyle w:val="ConsPlusNormal0"/>
        <w:jc w:val="both"/>
        <w:rPr>
          <w:rFonts w:ascii="Times New Roman" w:hAnsi="Times New Roman" w:cs="Times New Roman"/>
          <w:sz w:val="24"/>
          <w:szCs w:val="24"/>
        </w:rPr>
      </w:pPr>
    </w:p>
    <w:p w14:paraId="65DB40C9" w14:textId="77777777" w:rsidR="0050727F" w:rsidRDefault="0050727F"/>
    <w:sectPr w:rsidR="005072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7F"/>
    <w:rsid w:val="001758CB"/>
    <w:rsid w:val="001850EC"/>
    <w:rsid w:val="001859E4"/>
    <w:rsid w:val="001A70E8"/>
    <w:rsid w:val="002D56EE"/>
    <w:rsid w:val="003E024B"/>
    <w:rsid w:val="0046672A"/>
    <w:rsid w:val="004D0215"/>
    <w:rsid w:val="004F7866"/>
    <w:rsid w:val="0050727F"/>
    <w:rsid w:val="00586D1A"/>
    <w:rsid w:val="005B45CE"/>
    <w:rsid w:val="005D4BB5"/>
    <w:rsid w:val="006261B2"/>
    <w:rsid w:val="007502E9"/>
    <w:rsid w:val="00785BA9"/>
    <w:rsid w:val="0095670A"/>
    <w:rsid w:val="00AF24E9"/>
    <w:rsid w:val="00B73F13"/>
    <w:rsid w:val="00C235E0"/>
    <w:rsid w:val="00D00621"/>
    <w:rsid w:val="00D40294"/>
    <w:rsid w:val="00F403E3"/>
    <w:rsid w:val="00FE2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6565"/>
  <w15:chartTrackingRefBased/>
  <w15:docId w15:val="{7D87D10B-38A4-4078-BF78-0F1E139F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0EC"/>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850EC"/>
    <w:rPr>
      <w:color w:val="0000FF"/>
      <w:u w:val="single"/>
    </w:rPr>
  </w:style>
  <w:style w:type="character" w:customStyle="1" w:styleId="ConsPlusNormal">
    <w:name w:val="ConsPlusNormal Знак"/>
    <w:link w:val="ConsPlusNormal0"/>
    <w:uiPriority w:val="99"/>
    <w:locked/>
    <w:rsid w:val="001850EC"/>
    <w:rPr>
      <w:rFonts w:ascii="Calibri" w:eastAsia="Times New Roman" w:hAnsi="Calibri" w:cs="Calibri"/>
      <w:szCs w:val="20"/>
      <w:lang w:eastAsia="ru-RU"/>
    </w:rPr>
  </w:style>
  <w:style w:type="paragraph" w:customStyle="1" w:styleId="ConsPlusNormal0">
    <w:name w:val="ConsPlusNormal"/>
    <w:link w:val="ConsPlusNormal"/>
    <w:qFormat/>
    <w:rsid w:val="001850E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16735">
      <w:bodyDiv w:val="1"/>
      <w:marLeft w:val="0"/>
      <w:marRight w:val="0"/>
      <w:marTop w:val="0"/>
      <w:marBottom w:val="0"/>
      <w:divBdr>
        <w:top w:val="none" w:sz="0" w:space="0" w:color="auto"/>
        <w:left w:val="none" w:sz="0" w:space="0" w:color="auto"/>
        <w:bottom w:val="none" w:sz="0" w:space="0" w:color="auto"/>
        <w:right w:val="none" w:sz="0" w:space="0" w:color="auto"/>
      </w:divBdr>
    </w:div>
    <w:div w:id="722601596">
      <w:bodyDiv w:val="1"/>
      <w:marLeft w:val="0"/>
      <w:marRight w:val="0"/>
      <w:marTop w:val="0"/>
      <w:marBottom w:val="0"/>
      <w:divBdr>
        <w:top w:val="none" w:sz="0" w:space="0" w:color="auto"/>
        <w:left w:val="none" w:sz="0" w:space="0" w:color="auto"/>
        <w:bottom w:val="none" w:sz="0" w:space="0" w:color="auto"/>
        <w:right w:val="none" w:sz="0" w:space="0" w:color="auto"/>
      </w:divBdr>
    </w:div>
    <w:div w:id="1720277578">
      <w:bodyDiv w:val="1"/>
      <w:marLeft w:val="0"/>
      <w:marRight w:val="0"/>
      <w:marTop w:val="0"/>
      <w:marBottom w:val="0"/>
      <w:divBdr>
        <w:top w:val="none" w:sz="0" w:space="0" w:color="auto"/>
        <w:left w:val="none" w:sz="0" w:space="0" w:color="auto"/>
        <w:bottom w:val="none" w:sz="0" w:space="0" w:color="auto"/>
        <w:right w:val="none" w:sz="0" w:space="0" w:color="auto"/>
      </w:divBdr>
    </w:div>
    <w:div w:id="176248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1055;&#1088;&#1086;&#1077;&#1082;&#1090;%20&#1082;&#1086;&#1085;&#1090;&#1088;&#1072;&#1082;&#1090;&#1072;%20&#1090;&#1074;&#1086;&#1088;&#1086;&#1075;%20&#1087;&#1086;%2029.12.2023.docx" TargetMode="External"/><Relationship Id="rId13" Type="http://schemas.openxmlformats.org/officeDocument/2006/relationships/hyperlink" Target="consultantplus://offline/ref=A96328FAF1C1768CAD91948B0AE4669F74A7F5206D50F6F99438501931F717FDA736DA912B1EB66B605AA1CE4CC56FF0E576BF2350C5E85DIAL" TargetMode="External"/><Relationship Id="rId18" Type="http://schemas.openxmlformats.org/officeDocument/2006/relationships/hyperlink" Target="consultantplus://offline/ref=A96328FAF1C1768CAD91948B0AE4669F75A1F92D6D5BABF39C615C1B36F848EAB27F8E9C281AAB6F6D10F28A1B5CI8L" TargetMode="External"/><Relationship Id="rId3" Type="http://schemas.openxmlformats.org/officeDocument/2006/relationships/settings" Target="settings.xml"/><Relationship Id="rId7" Type="http://schemas.openxmlformats.org/officeDocument/2006/relationships/hyperlink" Target="file:///C:\Users\User\Downloads\&#1055;&#1088;&#1086;&#1077;&#1082;&#1090;%20&#1082;&#1086;&#1085;&#1090;&#1088;&#1072;&#1082;&#1090;&#1072;%20&#1090;&#1074;&#1086;&#1088;&#1086;&#1075;%20&#1087;&#1086;%2029.12.2023.docx" TargetMode="External"/><Relationship Id="rId12" Type="http://schemas.openxmlformats.org/officeDocument/2006/relationships/hyperlink" Target="consultantplus://offline/ref=A96328FAF1C1768CAD91888B0DE4669F70A0FD2F600DFCF1CD34521E3EA812FAB636D9933418B371690EF258IAL" TargetMode="External"/><Relationship Id="rId17" Type="http://schemas.openxmlformats.org/officeDocument/2006/relationships/hyperlink" Target="file:///C:\Users\User\Downloads\&#1055;&#1088;&#1086;&#1077;&#1082;&#1090;%20&#1082;&#1086;&#1085;&#1090;&#1088;&#1072;&#1082;&#1090;&#1072;%20&#1090;&#1074;&#1086;&#1088;&#1086;&#1075;%20&#1087;&#1086;%2029.12.2023.docx" TargetMode="External"/><Relationship Id="rId2" Type="http://schemas.openxmlformats.org/officeDocument/2006/relationships/styles" Target="styles.xml"/><Relationship Id="rId16" Type="http://schemas.openxmlformats.org/officeDocument/2006/relationships/hyperlink" Target="consultantplus://offline/ref=A96328FAF1C1768CAD91948B0AE4669F75A1F92D6D5BABF39C615C1B36F848EAB27F8E9C281AAB6F6D10F28A1B5CI8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file:///C:\Users\&#1045;&#1082;&#1072;&#1090;&#1077;&#1088;&#1080;&#1085;&#1072;\Desktop\49\&#1044;&#1054;&#1043;&#1054;&#1042;&#1054;&#1056;&#1040;%20&#1055;&#1048;&#1058;&#1040;&#1053;&#1048;&#1071;%20&#1053;&#1040;%202021%20&#1043;&#1054;&#1044;\&#1042;&#1045;&#1056;&#1053;&#1067;&#1045;%20&#1044;&#1054;&#1043;&#1054;&#1042;&#1054;&#1056;&#1040;\&#1051;&#1045;&#1058;&#1054;\&#1087;&#1086;&#1084;&#1080;&#1076;&#1086;&#1088;%20&#1089;&#1074;&#1077;&#1078;&#1080;&#1081;%20&#8470;51.docx" TargetMode="External"/><Relationship Id="rId11" Type="http://schemas.openxmlformats.org/officeDocument/2006/relationships/hyperlink" Target="consultantplus://offline/ref=A96328FAF1C1768CAD91948B0AE4669F75A1F92D6D5BABF39C615C1B36F848EAA07FD6902A19B66F6205A4DB5D9D60F0F968B93B4CC7EAD85CICL" TargetMode="External"/><Relationship Id="rId5" Type="http://schemas.openxmlformats.org/officeDocument/2006/relationships/hyperlink" Target="file:///C:\Users\&#1045;&#1082;&#1072;&#1090;&#1077;&#1088;&#1080;&#1085;&#1072;\Desktop\49\&#1044;&#1054;&#1043;&#1054;&#1042;&#1054;&#1056;&#1040;%20&#1055;&#1048;&#1058;&#1040;&#1053;&#1048;&#1071;%20&#1053;&#1040;%202021%20&#1043;&#1054;&#1044;\&#1042;&#1045;&#1056;&#1053;&#1067;&#1045;%20&#1044;&#1054;&#1043;&#1054;&#1042;&#1054;&#1056;&#1040;\&#1051;&#1045;&#1058;&#1054;\&#1087;&#1086;&#1084;&#1080;&#1076;&#1086;&#1088;%20&#1089;&#1074;&#1077;&#1078;&#1080;&#1081;%20&#8470;51.docx" TargetMode="External"/><Relationship Id="rId15" Type="http://schemas.openxmlformats.org/officeDocument/2006/relationships/hyperlink" Target="file:///C:\Users\User\Downloads\&#1055;&#1088;&#1086;&#1077;&#1082;&#1090;%20&#1082;&#1086;&#1085;&#1090;&#1088;&#1072;&#1082;&#1090;&#1072;%20&#1090;&#1074;&#1086;&#1088;&#1086;&#1075;%20&#1087;&#1086;%2029.12.2023.docx" TargetMode="External"/><Relationship Id="rId10" Type="http://schemas.openxmlformats.org/officeDocument/2006/relationships/hyperlink" Target="consultantplus://offline/ref=A96328FAF1C1768CAD91948B0AE4669F75A1F92D6D5BABF39C615C1B36F848EAA07FD6902A18B16F6B05A4DB5D9D60F0F968B93B4CC7EAD85CIC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96328FAF1C1768CAD91948B0AE4669F75A1F92D6D5BABF39C615C1B36F848EAB27F8E9C281AAB6F6D10F28A1B5CI8L" TargetMode="External"/><Relationship Id="rId14" Type="http://schemas.openxmlformats.org/officeDocument/2006/relationships/hyperlink" Target="consultantplus://offline/ref=A96328FAF1C1768CAD91948B0AE4669F74A7F5206D50F6F99438501931F717FDA736DA912B1EB66B605AA1CE4CC56FF0E576BF2350C5E85DI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4C363-D246-4A02-980F-DD4E15329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6283</Words>
  <Characters>35817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2024-12-19T06:23:00Z</cp:lastPrinted>
  <dcterms:created xsi:type="dcterms:W3CDTF">2025-12-22T06:25:00Z</dcterms:created>
  <dcterms:modified xsi:type="dcterms:W3CDTF">2025-12-22T06:25:00Z</dcterms:modified>
</cp:coreProperties>
</file>