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17" w:rsidRPr="00C75C85" w:rsidRDefault="007D3117" w:rsidP="00CB4F39">
      <w:pPr>
        <w:pStyle w:val="ConsPlusNormal"/>
        <w:jc w:val="both"/>
        <w:rPr>
          <w:rFonts w:ascii="Times New Roman" w:hAnsi="Times New Roman" w:cs="Times New Roman"/>
          <w:lang w:val="en-US"/>
        </w:rPr>
      </w:pPr>
    </w:p>
    <w:p w:rsidR="007D3117" w:rsidRPr="00C23744" w:rsidRDefault="00DE3DF5"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КОНТРАКТ№</w:t>
      </w:r>
      <w:r w:rsidR="00447E3C">
        <w:rPr>
          <w:rFonts w:ascii="Times New Roman" w:hAnsi="Times New Roman" w:cs="Times New Roman"/>
          <w:b/>
          <w:sz w:val="24"/>
          <w:szCs w:val="24"/>
        </w:rPr>
        <w:t>___</w:t>
      </w:r>
    </w:p>
    <w:p w:rsidR="0023201E" w:rsidRPr="00926233" w:rsidRDefault="0023201E" w:rsidP="0023201E">
      <w:pPr>
        <w:widowControl w:val="0"/>
        <w:suppressAutoHyphens w:val="0"/>
        <w:autoSpaceDE w:val="0"/>
        <w:autoSpaceDN w:val="0"/>
        <w:jc w:val="center"/>
        <w:rPr>
          <w:lang w:eastAsia="ru-RU"/>
        </w:rPr>
      </w:pPr>
      <w:r w:rsidRPr="00926233">
        <w:rPr>
          <w:lang w:eastAsia="ru-RU"/>
        </w:rPr>
        <w:t>на поставку продуктов питания (</w:t>
      </w:r>
      <w:r w:rsidR="007B521A">
        <w:rPr>
          <w:color w:val="033522"/>
        </w:rPr>
        <w:t>хлеб</w:t>
      </w:r>
      <w:r w:rsidRPr="00926233">
        <w:rPr>
          <w:lang w:eastAsia="ru-RU"/>
        </w:rPr>
        <w:t>)</w:t>
      </w:r>
    </w:p>
    <w:p w:rsidR="007D3117" w:rsidRPr="00C23744" w:rsidRDefault="007D3117" w:rsidP="00CB4F39">
      <w:pPr>
        <w:pStyle w:val="ConsPlusNormal"/>
        <w:jc w:val="both"/>
        <w:rPr>
          <w:rFonts w:ascii="Times New Roman" w:hAnsi="Times New Roman" w:cs="Times New Roman"/>
          <w:sz w:val="24"/>
          <w:szCs w:val="24"/>
        </w:rPr>
      </w:pPr>
    </w:p>
    <w:p w:rsidR="00A07720" w:rsidRPr="00C23744" w:rsidRDefault="00A07720" w:rsidP="00A07720">
      <w:pPr>
        <w:pStyle w:val="ConsPlusNormal"/>
        <w:jc w:val="center"/>
        <w:rPr>
          <w:rFonts w:ascii="Times New Roman" w:hAnsi="Times New Roman" w:cs="Times New Roman"/>
          <w:b/>
          <w:sz w:val="24"/>
          <w:szCs w:val="24"/>
        </w:rPr>
      </w:pPr>
      <w:r>
        <w:rPr>
          <w:rFonts w:eastAsia="Calibri"/>
          <w:b/>
          <w:bCs/>
        </w:rPr>
        <w:t>Идентификационный код закупки:</w:t>
      </w:r>
      <w:r w:rsidR="003C6215" w:rsidRPr="003C6215">
        <w:t xml:space="preserve"> </w:t>
      </w:r>
    </w:p>
    <w:p w:rsidR="00A07720" w:rsidRPr="00C23744" w:rsidRDefault="00A07720" w:rsidP="00A0772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A07720" w:rsidRPr="00C23744" w:rsidTr="00723D81">
        <w:tc>
          <w:tcPr>
            <w:tcW w:w="1560" w:type="dxa"/>
            <w:tcBorders>
              <w:top w:val="nil"/>
              <w:left w:val="nil"/>
              <w:bottom w:val="nil"/>
              <w:right w:val="nil"/>
            </w:tcBorders>
          </w:tcPr>
          <w:p w:rsidR="00A07720" w:rsidRPr="00C23744" w:rsidRDefault="00A07720" w:rsidP="00723D81">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108" w:type="dxa"/>
            <w:tcBorders>
              <w:top w:val="nil"/>
              <w:left w:val="nil"/>
              <w:bottom w:val="nil"/>
              <w:right w:val="nil"/>
            </w:tcBorders>
          </w:tcPr>
          <w:p w:rsidR="00A07720" w:rsidRPr="00C23744" w:rsidRDefault="00A07720" w:rsidP="00723D81">
            <w:pPr>
              <w:pStyle w:val="ConsPlusNormal"/>
              <w:rPr>
                <w:rFonts w:ascii="Times New Roman" w:hAnsi="Times New Roman" w:cs="Times New Roman"/>
                <w:sz w:val="24"/>
                <w:szCs w:val="24"/>
              </w:rPr>
            </w:pPr>
          </w:p>
        </w:tc>
        <w:tc>
          <w:tcPr>
            <w:tcW w:w="3343" w:type="dxa"/>
            <w:tcBorders>
              <w:top w:val="nil"/>
              <w:left w:val="nil"/>
              <w:bottom w:val="nil"/>
              <w:right w:val="nil"/>
            </w:tcBorders>
          </w:tcPr>
          <w:p w:rsidR="00A07720" w:rsidRPr="00C23744" w:rsidRDefault="00A07720" w:rsidP="00494D14">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w:t>
            </w:r>
            <w:r>
              <w:rPr>
                <w:rFonts w:ascii="Times New Roman" w:hAnsi="Times New Roman" w:cs="Times New Roman"/>
                <w:sz w:val="24"/>
                <w:szCs w:val="24"/>
              </w:rPr>
              <w:t>____</w:t>
            </w:r>
            <w:r w:rsidRPr="00C23744">
              <w:rPr>
                <w:rFonts w:ascii="Times New Roman" w:hAnsi="Times New Roman" w:cs="Times New Roman"/>
                <w:sz w:val="24"/>
                <w:szCs w:val="24"/>
              </w:rPr>
              <w:t xml:space="preserve">» </w:t>
            </w:r>
            <w:r>
              <w:rPr>
                <w:rFonts w:ascii="Times New Roman" w:hAnsi="Times New Roman" w:cs="Times New Roman"/>
                <w:sz w:val="24"/>
                <w:szCs w:val="24"/>
              </w:rPr>
              <w:t>____________</w:t>
            </w:r>
            <w:r w:rsidR="00494D14">
              <w:rPr>
                <w:rFonts w:ascii="Times New Roman" w:hAnsi="Times New Roman" w:cs="Times New Roman"/>
                <w:sz w:val="24"/>
                <w:szCs w:val="24"/>
              </w:rPr>
              <w:t>________</w:t>
            </w:r>
            <w:r w:rsidRPr="00C23744">
              <w:rPr>
                <w:rFonts w:ascii="Times New Roman" w:hAnsi="Times New Roman" w:cs="Times New Roman"/>
                <w:sz w:val="24"/>
                <w:szCs w:val="24"/>
              </w:rPr>
              <w:t xml:space="preserve"> г.</w:t>
            </w:r>
          </w:p>
        </w:tc>
      </w:tr>
    </w:tbl>
    <w:p w:rsidR="00A07720" w:rsidRPr="00B475A0" w:rsidRDefault="00A07720" w:rsidP="00A07720">
      <w:pPr>
        <w:pStyle w:val="ConsPlusNormal"/>
        <w:jc w:val="both"/>
        <w:rPr>
          <w:rFonts w:ascii="Times New Roman" w:hAnsi="Times New Roman" w:cs="Times New Roman"/>
          <w:sz w:val="24"/>
          <w:szCs w:val="24"/>
        </w:rPr>
      </w:pPr>
      <w:r w:rsidRPr="00B475A0">
        <w:rPr>
          <w:rFonts w:ascii="Times New Roman" w:hAnsi="Times New Roman" w:cs="Times New Roman"/>
          <w:sz w:val="24"/>
          <w:szCs w:val="24"/>
        </w:rPr>
        <w:t xml:space="preserve">Муниципальное бюджетное общеобразовательное учреждение г. Астрахани «Средняя общеобразовательная школа № 29», именуемое в дальнейшем «Заказчик», в лице директора </w:t>
      </w:r>
      <w:r>
        <w:rPr>
          <w:rFonts w:ascii="Times New Roman" w:hAnsi="Times New Roman" w:cs="Times New Roman"/>
          <w:sz w:val="24"/>
          <w:szCs w:val="24"/>
        </w:rPr>
        <w:t>Спирина Александра Александровича</w:t>
      </w:r>
      <w:r w:rsidRPr="00B475A0">
        <w:rPr>
          <w:rFonts w:ascii="Times New Roman" w:hAnsi="Times New Roman" w:cs="Times New Roman"/>
          <w:sz w:val="24"/>
          <w:szCs w:val="24"/>
        </w:rPr>
        <w:t>, действующего на основании Устава, с одной стороны, и __________________________, именуемый в дальнейшем «Поставщик», в лице ________, действующего на основании _________, с другой стороны, вместе именуемые в дальнейшем «Стороны», в соответствии с п.</w:t>
      </w:r>
      <w:r>
        <w:rPr>
          <w:rFonts w:ascii="Times New Roman" w:hAnsi="Times New Roman" w:cs="Times New Roman"/>
          <w:sz w:val="24"/>
          <w:szCs w:val="24"/>
        </w:rPr>
        <w:t>5</w:t>
      </w:r>
      <w:r w:rsidRPr="00B475A0">
        <w:rPr>
          <w:rFonts w:ascii="Times New Roman" w:hAnsi="Times New Roman" w:cs="Times New Roman"/>
          <w:sz w:val="24"/>
          <w:szCs w:val="24"/>
        </w:rPr>
        <w:t xml:space="preserve"> ч.1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C23744" w:rsidRPr="00C23744" w:rsidRDefault="00C23744" w:rsidP="00C23744">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 ПРЕДМЕТ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1.1. Поставщик обязуется передать в собственность </w:t>
      </w:r>
      <w:r w:rsidR="007B521A">
        <w:rPr>
          <w:color w:val="033522"/>
        </w:rPr>
        <w:t>хлеб</w:t>
      </w:r>
      <w:r w:rsidR="00447E3C">
        <w:rPr>
          <w:color w:val="033522"/>
        </w:rPr>
        <w:t xml:space="preserve"> </w:t>
      </w:r>
      <w:r w:rsidRPr="00C23744">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и Техническому заданию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1.2. Наименование и количество поставляемого Товара указаны в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 ЦЕНА КОНТРАКТА И ПОРЯДОК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2.1. </w:t>
      </w:r>
      <w:r w:rsidR="00093F75" w:rsidRPr="00C23744">
        <w:rPr>
          <w:rFonts w:ascii="Times New Roman" w:hAnsi="Times New Roman" w:cs="Times New Roman"/>
          <w:sz w:val="24"/>
          <w:szCs w:val="24"/>
        </w:rPr>
        <w:t>Цена Контракта</w:t>
      </w:r>
      <w:r w:rsidRPr="00C23744">
        <w:rPr>
          <w:rFonts w:ascii="Times New Roman" w:hAnsi="Times New Roman" w:cs="Times New Roman"/>
          <w:sz w:val="24"/>
          <w:szCs w:val="24"/>
        </w:rPr>
        <w:t xml:space="preserve"> составляет _____________ (_______)рублей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bookmarkStart w:id="0" w:name="P35"/>
      <w:bookmarkStart w:id="1" w:name="P38"/>
      <w:bookmarkEnd w:id="0"/>
      <w:bookmarkEnd w:id="1"/>
      <w:r w:rsidRPr="00C23744">
        <w:rPr>
          <w:rFonts w:ascii="Times New Roman" w:hAnsi="Times New Roman" w:cs="Times New Roman"/>
          <w:sz w:val="24"/>
          <w:szCs w:val="24"/>
        </w:rPr>
        <w:t>2.2. Цена</w:t>
      </w:r>
      <w:r w:rsidR="002C48A8" w:rsidRPr="00C23744">
        <w:rPr>
          <w:rFonts w:ascii="Times New Roman" w:hAnsi="Times New Roman" w:cs="Times New Roman"/>
          <w:sz w:val="24"/>
          <w:szCs w:val="24"/>
        </w:rPr>
        <w:t xml:space="preserve"> Контракта</w:t>
      </w:r>
      <w:r w:rsidRPr="00C23744">
        <w:rPr>
          <w:rFonts w:ascii="Times New Roman" w:hAnsi="Times New Roman" w:cs="Times New Roman"/>
          <w:sz w:val="24"/>
          <w:szCs w:val="24"/>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C23744">
          <w:rPr>
            <w:rFonts w:ascii="Times New Roman" w:hAnsi="Times New Roman" w:cs="Times New Roman"/>
            <w:sz w:val="24"/>
            <w:szCs w:val="24"/>
          </w:rPr>
          <w:t>Законом</w:t>
        </w:r>
      </w:hyperlink>
      <w:r w:rsidRPr="00C23744">
        <w:rPr>
          <w:rFonts w:ascii="Times New Roman" w:hAnsi="Times New Roman" w:cs="Times New Roman"/>
          <w:sz w:val="24"/>
          <w:szCs w:val="24"/>
        </w:rPr>
        <w:t xml:space="preserve"> N 44</w:t>
      </w:r>
      <w:r w:rsidR="002C48A8" w:rsidRPr="00C23744">
        <w:rPr>
          <w:rFonts w:ascii="Times New Roman" w:hAnsi="Times New Roman" w:cs="Times New Roman"/>
          <w:sz w:val="24"/>
          <w:szCs w:val="24"/>
        </w:rPr>
        <w:t>-ФЗ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C23744">
          <w:rPr>
            <w:rFonts w:ascii="Times New Roman" w:hAnsi="Times New Roman" w:cs="Times New Roman"/>
            <w:color w:val="0000FF"/>
            <w:sz w:val="24"/>
            <w:szCs w:val="24"/>
          </w:rPr>
          <w:t>статьями 34</w:t>
        </w:r>
      </w:hyperlink>
      <w:r w:rsidRPr="00C23744">
        <w:rPr>
          <w:rFonts w:ascii="Times New Roman" w:hAnsi="Times New Roman" w:cs="Times New Roman"/>
          <w:sz w:val="24"/>
          <w:szCs w:val="24"/>
        </w:rPr>
        <w:t xml:space="preserve"> и </w:t>
      </w:r>
      <w:hyperlink r:id="rId8" w:history="1">
        <w:r w:rsidRPr="00C23744">
          <w:rPr>
            <w:rFonts w:ascii="Times New Roman" w:hAnsi="Times New Roman" w:cs="Times New Roman"/>
            <w:color w:val="0000FF"/>
            <w:sz w:val="24"/>
            <w:szCs w:val="24"/>
          </w:rPr>
          <w:t>95</w:t>
        </w:r>
      </w:hyperlink>
      <w:r w:rsidRPr="00C23744">
        <w:rPr>
          <w:rFonts w:ascii="Times New Roman" w:hAnsi="Times New Roman" w:cs="Times New Roman"/>
          <w:sz w:val="24"/>
          <w:szCs w:val="24"/>
        </w:rPr>
        <w:t xml:space="preserve"> Закона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sidRPr="00C23744">
        <w:rPr>
          <w:rFonts w:ascii="Times New Roman" w:hAnsi="Times New Roman" w:cs="Times New Roman"/>
          <w:sz w:val="24"/>
          <w:szCs w:val="24"/>
        </w:rPr>
        <w:t>Товара и иных условий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2" w:name="P42"/>
      <w:bookmarkEnd w:id="2"/>
      <w:r w:rsidRPr="00C23744">
        <w:rPr>
          <w:rFonts w:ascii="Times New Roman" w:hAnsi="Times New Roman" w:cs="Times New Roman"/>
          <w:sz w:val="24"/>
          <w:szCs w:val="24"/>
        </w:rPr>
        <w:t xml:space="preserve">2.3. Источник финансирования Контракта </w:t>
      </w:r>
      <w:r w:rsidR="002143D9">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2.4. Оплата каждой партии Товара, определенной в Заявке, форма которой установлена Приложением N </w:t>
      </w:r>
      <w:r w:rsidR="00594FB4" w:rsidRPr="00C23744">
        <w:rPr>
          <w:rFonts w:ascii="Times New Roman" w:hAnsi="Times New Roman" w:cs="Times New Roman"/>
          <w:sz w:val="24"/>
          <w:szCs w:val="24"/>
        </w:rPr>
        <w:t>3</w:t>
      </w:r>
      <w:r w:rsidRPr="00C23744">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w:t>
      </w:r>
      <w:r w:rsidR="00AF5645">
        <w:rPr>
          <w:rFonts w:ascii="Times New Roman" w:hAnsi="Times New Roman" w:cs="Times New Roman"/>
          <w:sz w:val="24"/>
          <w:szCs w:val="24"/>
        </w:rPr>
        <w:t>10</w:t>
      </w:r>
      <w:r w:rsidR="0096425C">
        <w:rPr>
          <w:rFonts w:ascii="Times New Roman" w:hAnsi="Times New Roman" w:cs="Times New Roman"/>
          <w:sz w:val="24"/>
          <w:szCs w:val="24"/>
        </w:rPr>
        <w:t xml:space="preserve"> рабочих </w:t>
      </w:r>
      <w:r w:rsidRPr="00C23744">
        <w:rPr>
          <w:rFonts w:ascii="Times New Roman" w:hAnsi="Times New Roman" w:cs="Times New Roman"/>
          <w:sz w:val="24"/>
          <w:szCs w:val="24"/>
        </w:rPr>
        <w:t xml:space="preserve">дней со дня подписания Сторонами соответствующей товарной накладной по </w:t>
      </w:r>
      <w:hyperlink r:id="rId9" w:history="1">
        <w:r w:rsidRPr="00C23744">
          <w:rPr>
            <w:rFonts w:ascii="Times New Roman" w:hAnsi="Times New Roman" w:cs="Times New Roman"/>
            <w:sz w:val="24"/>
            <w:szCs w:val="24"/>
          </w:rPr>
          <w:t xml:space="preserve">форме </w:t>
        </w:r>
        <w:r w:rsidR="0096425C">
          <w:rPr>
            <w:rFonts w:ascii="Times New Roman" w:hAnsi="Times New Roman" w:cs="Times New Roman"/>
            <w:sz w:val="24"/>
            <w:szCs w:val="24"/>
          </w:rPr>
          <w:t>N ТОРГ-12 ИЛИ ТОРГ</w:t>
        </w:r>
      </w:hyperlink>
      <w:r w:rsidR="002C48A8"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bookmarkStart w:id="3" w:name="P57"/>
      <w:bookmarkEnd w:id="3"/>
      <w:r w:rsidRPr="00C23744">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w:t>
      </w:r>
      <w:r w:rsidRPr="00C23744">
        <w:rPr>
          <w:rFonts w:ascii="Times New Roman" w:hAnsi="Times New Roman" w:cs="Times New Roman"/>
          <w:sz w:val="24"/>
          <w:szCs w:val="24"/>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3117" w:rsidRPr="00C23744" w:rsidRDefault="007D3117" w:rsidP="00CB4F39">
      <w:pPr>
        <w:pStyle w:val="ConsPlusNormal"/>
        <w:ind w:firstLine="540"/>
        <w:jc w:val="both"/>
        <w:rPr>
          <w:rFonts w:ascii="Times New Roman" w:hAnsi="Times New Roman" w:cs="Times New Roman"/>
          <w:sz w:val="24"/>
          <w:szCs w:val="24"/>
        </w:rPr>
      </w:pPr>
      <w:bookmarkStart w:id="4" w:name="P59"/>
      <w:bookmarkEnd w:id="4"/>
      <w:r w:rsidRPr="00C23744">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III. ПОРЯДОК, СРОКИ И УСЛОВИЯ ПОСТАВКИ И ПРИЕМКИ ТОВАРА</w:t>
      </w:r>
    </w:p>
    <w:p w:rsidR="000F6447" w:rsidRPr="00C23744"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3.1. Товар Заказчику поставляется партиями в соответствии с условиями настоящего Контракта</w:t>
      </w:r>
      <w:r>
        <w:rPr>
          <w:rFonts w:ascii="Times New Roman" w:hAnsi="Times New Roman" w:cs="Times New Roman"/>
          <w:b/>
          <w:sz w:val="24"/>
          <w:szCs w:val="24"/>
          <w:u w:val="single"/>
          <w:lang w:eastAsia="ar-SA"/>
        </w:rPr>
        <w:t xml:space="preserve">с момента заключения  по </w:t>
      </w:r>
      <w:r w:rsidR="00494D14">
        <w:rPr>
          <w:rFonts w:ascii="Times New Roman" w:hAnsi="Times New Roman" w:cs="Times New Roman"/>
          <w:b/>
          <w:sz w:val="24"/>
          <w:szCs w:val="24"/>
          <w:u w:val="single"/>
          <w:lang w:eastAsia="ar-SA"/>
        </w:rPr>
        <w:t>30.06.2026</w:t>
      </w:r>
      <w:r w:rsidRPr="00C23744">
        <w:rPr>
          <w:rFonts w:ascii="Times New Roman" w:hAnsi="Times New Roman" w:cs="Times New Roman"/>
          <w:sz w:val="24"/>
          <w:szCs w:val="24"/>
        </w:rPr>
        <w:t>.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ПоставкаТовара на основании не подписанной Заказчиком Заявки не допускается.</w:t>
      </w:r>
    </w:p>
    <w:p w:rsidR="000F6447" w:rsidRPr="00C23744"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rsidR="000F6447" w:rsidRPr="00C23744"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ПоставкаТовара по Заявкам осуществляется в течение 2 рабочих дней со дня отправки Заявки Заказчиком.</w:t>
      </w:r>
    </w:p>
    <w:p w:rsidR="000F6447" w:rsidRPr="00C23744"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Получение Товара осуществляется по адресу </w:t>
      </w:r>
      <w:r w:rsidRPr="00C23744">
        <w:rPr>
          <w:rFonts w:ascii="Times New Roman" w:hAnsi="Times New Roman" w:cs="Times New Roman"/>
          <w:b/>
          <w:sz w:val="24"/>
          <w:szCs w:val="24"/>
        </w:rPr>
        <w:t xml:space="preserve">г. Астрахань, </w:t>
      </w:r>
      <w:r>
        <w:rPr>
          <w:rFonts w:ascii="Times New Roman" w:hAnsi="Times New Roman" w:cs="Times New Roman"/>
          <w:b/>
          <w:sz w:val="24"/>
          <w:szCs w:val="24"/>
        </w:rPr>
        <w:t>пр. Бумажников, 6А</w:t>
      </w:r>
    </w:p>
    <w:p w:rsidR="000F6447" w:rsidRDefault="000F6447" w:rsidP="000F6447">
      <w:pPr>
        <w:pStyle w:val="ConsPlusNormal"/>
        <w:ind w:firstLine="540"/>
        <w:jc w:val="both"/>
        <w:rPr>
          <w:rFonts w:ascii="Times New Roman" w:hAnsi="Times New Roman" w:cs="Times New Roman"/>
          <w:b/>
          <w:sz w:val="24"/>
          <w:szCs w:val="24"/>
        </w:rPr>
      </w:pPr>
      <w:r w:rsidRPr="00C23744">
        <w:rPr>
          <w:rFonts w:ascii="Times New Roman" w:hAnsi="Times New Roman" w:cs="Times New Roman"/>
          <w:sz w:val="24"/>
          <w:szCs w:val="24"/>
        </w:rPr>
        <w:t xml:space="preserve">3.2. Поставка Товара по Заявке осуществляется Поставщиком по адресу: </w:t>
      </w:r>
      <w:r w:rsidRPr="00C23744">
        <w:rPr>
          <w:rFonts w:ascii="Times New Roman" w:hAnsi="Times New Roman" w:cs="Times New Roman"/>
          <w:b/>
          <w:sz w:val="24"/>
          <w:szCs w:val="24"/>
        </w:rPr>
        <w:t xml:space="preserve">г. Астрахань, </w:t>
      </w:r>
      <w:r>
        <w:rPr>
          <w:rFonts w:ascii="Times New Roman" w:hAnsi="Times New Roman" w:cs="Times New Roman"/>
          <w:b/>
          <w:sz w:val="24"/>
          <w:szCs w:val="24"/>
        </w:rPr>
        <w:t>пр. Бумажников, 6А</w:t>
      </w:r>
      <w:r w:rsidRPr="00C23744">
        <w:rPr>
          <w:rFonts w:ascii="Times New Roman" w:hAnsi="Times New Roman" w:cs="Times New Roman"/>
          <w:b/>
          <w:sz w:val="24"/>
          <w:szCs w:val="24"/>
        </w:rPr>
        <w:t>.</w:t>
      </w:r>
    </w:p>
    <w:p w:rsidR="000F6447" w:rsidRPr="00E57F9F"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Поставка Товара  осуществляется Поставщиком :</w:t>
      </w:r>
      <w:r w:rsidRPr="00E57F9F">
        <w:rPr>
          <w:rFonts w:ascii="Times New Roman" w:hAnsi="Times New Roman" w:cs="Times New Roman"/>
          <w:b/>
          <w:sz w:val="24"/>
          <w:szCs w:val="24"/>
          <w:u w:val="single"/>
          <w:lang w:eastAsia="ar-SA"/>
        </w:rPr>
        <w:t xml:space="preserve"> с 08.00  ч. до  13.00 ч</w:t>
      </w:r>
      <w:r>
        <w:rPr>
          <w:rFonts w:ascii="Times New Roman" w:hAnsi="Times New Roman" w:cs="Times New Roman"/>
          <w:b/>
          <w:sz w:val="24"/>
          <w:szCs w:val="24"/>
          <w:u w:val="single"/>
          <w:lang w:eastAsia="ar-SA"/>
        </w:rPr>
        <w:t xml:space="preserve">. </w:t>
      </w:r>
      <w:bookmarkStart w:id="5" w:name="P88"/>
      <w:bookmarkEnd w:id="5"/>
      <w:r>
        <w:rPr>
          <w:rFonts w:ascii="Times New Roman" w:hAnsi="Times New Roman" w:cs="Times New Roman"/>
          <w:b/>
          <w:sz w:val="24"/>
          <w:szCs w:val="24"/>
          <w:u w:val="single"/>
          <w:lang w:eastAsia="ar-SA"/>
        </w:rPr>
        <w:t xml:space="preserve">с момента заключения  по </w:t>
      </w:r>
      <w:r w:rsidR="00494D14">
        <w:rPr>
          <w:rFonts w:ascii="Times New Roman" w:hAnsi="Times New Roman" w:cs="Times New Roman"/>
          <w:b/>
          <w:sz w:val="24"/>
          <w:szCs w:val="24"/>
          <w:u w:val="single"/>
          <w:lang w:eastAsia="ar-SA"/>
        </w:rPr>
        <w:t>30.06.2026</w:t>
      </w:r>
      <w:r>
        <w:rPr>
          <w:rFonts w:ascii="Times New Roman" w:hAnsi="Times New Roman" w:cs="Times New Roman"/>
          <w:b/>
          <w:sz w:val="24"/>
          <w:szCs w:val="24"/>
          <w:u w:val="single"/>
          <w:lang w:eastAsia="ar-SA"/>
        </w:rPr>
        <w:t xml:space="preserve">  ,по заявкам Заказчика.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3.3. В день доставки Товара по адресу поставки Товара, указанному в соответствии с условиями настоящего Контракта</w:t>
      </w:r>
      <w:r w:rsidR="009257F5" w:rsidRPr="00C23744">
        <w:rPr>
          <w:rFonts w:ascii="Times New Roman" w:hAnsi="Times New Roman" w:cs="Times New Roman"/>
          <w:sz w:val="24"/>
          <w:szCs w:val="24"/>
        </w:rPr>
        <w:t xml:space="preserve">, </w:t>
      </w:r>
      <w:r w:rsidRPr="00C23744">
        <w:rPr>
          <w:rFonts w:ascii="Times New Roman" w:hAnsi="Times New Roman" w:cs="Times New Roman"/>
          <w:sz w:val="24"/>
          <w:szCs w:val="24"/>
        </w:rPr>
        <w:t xml:space="preserve">Поставщик обязан передать Заказчику подписанные со своей стороны товарную накладную по </w:t>
      </w:r>
      <w:hyperlink r:id="rId10" w:history="1">
        <w:r w:rsidRPr="00C23744">
          <w:rPr>
            <w:rFonts w:ascii="Times New Roman" w:hAnsi="Times New Roman" w:cs="Times New Roman"/>
            <w:color w:val="0000FF"/>
            <w:sz w:val="24"/>
            <w:szCs w:val="24"/>
          </w:rPr>
          <w:t xml:space="preserve">форме </w:t>
        </w:r>
        <w:r w:rsidR="0096425C">
          <w:rPr>
            <w:rFonts w:ascii="Times New Roman" w:hAnsi="Times New Roman" w:cs="Times New Roman"/>
            <w:color w:val="0000FF"/>
            <w:sz w:val="24"/>
            <w:szCs w:val="24"/>
          </w:rPr>
          <w:t>N ТОРГ-12 ИЛИ ТОРГ</w:t>
        </w:r>
      </w:hyperlink>
      <w:r w:rsidRPr="00C23744">
        <w:rPr>
          <w:rFonts w:ascii="Times New Roman" w:hAnsi="Times New Roman" w:cs="Times New Roman"/>
          <w:sz w:val="24"/>
          <w:szCs w:val="24"/>
        </w:rPr>
        <w:t xml:space="preserve"> в 2 (двух) экземплярах (по 1 (одному) экземпляру для каждой из Сторон) и счет.</w:t>
      </w:r>
    </w:p>
    <w:p w:rsidR="007D3117" w:rsidRPr="00C23744" w:rsidRDefault="007D3117" w:rsidP="00657DA9">
      <w:pPr>
        <w:pStyle w:val="ConsPlusNormal"/>
        <w:shd w:val="clear" w:color="auto" w:fill="FFFF00"/>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Вместе с товарной накладной по </w:t>
      </w:r>
      <w:hyperlink r:id="rId11" w:history="1">
        <w:r w:rsidRPr="00C23744">
          <w:rPr>
            <w:rFonts w:ascii="Times New Roman" w:hAnsi="Times New Roman" w:cs="Times New Roman"/>
            <w:color w:val="0000FF"/>
            <w:sz w:val="24"/>
            <w:szCs w:val="24"/>
          </w:rPr>
          <w:t xml:space="preserve">форме </w:t>
        </w:r>
        <w:r w:rsidR="0096425C">
          <w:rPr>
            <w:rFonts w:ascii="Times New Roman" w:hAnsi="Times New Roman" w:cs="Times New Roman"/>
            <w:color w:val="0000FF"/>
            <w:sz w:val="24"/>
            <w:szCs w:val="24"/>
          </w:rPr>
          <w:t>N ТОРГ-12 ИЛИ ТОРГ</w:t>
        </w:r>
      </w:hyperlink>
      <w:r w:rsidRPr="00C23744">
        <w:rPr>
          <w:rFonts w:ascii="Times New Roman" w:hAnsi="Times New Roman" w:cs="Times New Roman"/>
          <w:sz w:val="24"/>
          <w:szCs w:val="24"/>
        </w:rPr>
        <w:t xml:space="preserve"> Поставщик предоставляет счет-фактуру в соответствии с налоговым законодательством Российской Федерации </w:t>
      </w:r>
      <w:hyperlink w:anchor="P650" w:history="1">
        <w:r w:rsidR="009257F5" w:rsidRPr="00C23744">
          <w:rPr>
            <w:rFonts w:ascii="Times New Roman" w:hAnsi="Times New Roman" w:cs="Times New Roman"/>
            <w:color w:val="0000FF"/>
            <w:sz w:val="24"/>
            <w:szCs w:val="24"/>
          </w:rPr>
          <w:t>(указывается</w:t>
        </w:r>
      </w:hyperlink>
      <w:r w:rsidR="009257F5" w:rsidRPr="00C23744">
        <w:rPr>
          <w:rFonts w:ascii="Times New Roman" w:hAnsi="Times New Roman" w:cs="Times New Roman"/>
          <w:color w:val="0000FF"/>
          <w:sz w:val="24"/>
          <w:szCs w:val="24"/>
        </w:rPr>
        <w:t xml:space="preserve"> если Поставщик является плательщиком НДС)</w:t>
      </w:r>
      <w:r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C23744">
          <w:rPr>
            <w:rFonts w:ascii="Times New Roman" w:hAnsi="Times New Roman" w:cs="Times New Roman"/>
            <w:color w:val="0000FF"/>
            <w:sz w:val="24"/>
            <w:szCs w:val="24"/>
          </w:rPr>
          <w:t>Законом</w:t>
        </w:r>
      </w:hyperlink>
      <w:r w:rsidRPr="00C23744">
        <w:rPr>
          <w:rFonts w:ascii="Times New Roman" w:hAnsi="Times New Roman" w:cs="Times New Roman"/>
          <w:sz w:val="24"/>
          <w:szCs w:val="24"/>
        </w:rPr>
        <w:t xml:space="preserve"> N 44-ФЗ.</w:t>
      </w:r>
    </w:p>
    <w:p w:rsidR="00386920" w:rsidRPr="00C23744" w:rsidRDefault="00386920"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386920" w:rsidRPr="00C23744" w:rsidRDefault="00386920"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86920" w:rsidRPr="00C23744" w:rsidRDefault="00386920"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Товар на период проведения экспертизы находится у Заказчика на ответственном хранении</w:t>
      </w:r>
      <w:r w:rsidR="00F9770E"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sidRPr="00C23744">
          <w:rPr>
            <w:rFonts w:ascii="Times New Roman" w:hAnsi="Times New Roman" w:cs="Times New Roman"/>
            <w:color w:val="0000FF"/>
            <w:sz w:val="24"/>
            <w:szCs w:val="24"/>
          </w:rPr>
          <w:t>(составляется</w:t>
        </w:r>
      </w:hyperlink>
      <w:r w:rsidR="002F2A9A" w:rsidRPr="00C23744">
        <w:rPr>
          <w:rFonts w:ascii="Times New Roman" w:hAnsi="Times New Roman" w:cs="Times New Roman"/>
          <w:color w:val="0000FF"/>
          <w:sz w:val="24"/>
          <w:szCs w:val="24"/>
        </w:rPr>
        <w:t xml:space="preserve"> в произвольной форме)</w:t>
      </w:r>
      <w:r w:rsidRPr="00C23744">
        <w:rPr>
          <w:rFonts w:ascii="Times New Roman" w:hAnsi="Times New Roman" w:cs="Times New Roman"/>
          <w:sz w:val="24"/>
          <w:szCs w:val="24"/>
        </w:rPr>
        <w:t>,</w:t>
      </w:r>
      <w:r w:rsidR="002F2A9A" w:rsidRPr="00C23744">
        <w:rPr>
          <w:rFonts w:ascii="Times New Roman" w:hAnsi="Times New Roman" w:cs="Times New Roman"/>
          <w:sz w:val="24"/>
          <w:szCs w:val="24"/>
        </w:rPr>
        <w:t xml:space="preserve"> на основании которого Заказчик</w:t>
      </w:r>
      <w:r w:rsidRPr="00C23744">
        <w:rPr>
          <w:rFonts w:ascii="Times New Roman" w:hAnsi="Times New Roman" w:cs="Times New Roman"/>
          <w:sz w:val="24"/>
          <w:szCs w:val="24"/>
        </w:rPr>
        <w:t xml:space="preserve"> подписывает товарную накладную по форме </w:t>
      </w:r>
      <w:r w:rsidR="0096425C">
        <w:rPr>
          <w:rFonts w:ascii="Times New Roman" w:hAnsi="Times New Roman" w:cs="Times New Roman"/>
          <w:sz w:val="24"/>
          <w:szCs w:val="24"/>
        </w:rPr>
        <w:t>N ТОРГ-12 ИЛИ ТОРГ</w:t>
      </w:r>
      <w:r w:rsidRPr="00C23744">
        <w:rPr>
          <w:rFonts w:ascii="Times New Roman" w:hAnsi="Times New Roman" w:cs="Times New Roman"/>
          <w:sz w:val="24"/>
          <w:szCs w:val="24"/>
        </w:rPr>
        <w:t xml:space="preserve"> в течение </w:t>
      </w:r>
      <w:r w:rsidR="0002498F" w:rsidRPr="00C23744">
        <w:rPr>
          <w:rFonts w:ascii="Times New Roman" w:hAnsi="Times New Roman" w:cs="Times New Roman"/>
          <w:sz w:val="24"/>
          <w:szCs w:val="24"/>
        </w:rPr>
        <w:t>2</w:t>
      </w:r>
      <w:r w:rsidRPr="00C23744">
        <w:rPr>
          <w:rFonts w:ascii="Times New Roman" w:hAnsi="Times New Roman" w:cs="Times New Roman"/>
          <w:sz w:val="24"/>
          <w:szCs w:val="24"/>
        </w:rPr>
        <w:t xml:space="preserve"> (</w:t>
      </w:r>
      <w:r w:rsidR="0002498F" w:rsidRPr="00C23744">
        <w:rPr>
          <w:rFonts w:ascii="Times New Roman" w:hAnsi="Times New Roman" w:cs="Times New Roman"/>
          <w:sz w:val="24"/>
          <w:szCs w:val="24"/>
        </w:rPr>
        <w:t>двух</w:t>
      </w:r>
      <w:r w:rsidRPr="00C23744">
        <w:rPr>
          <w:rFonts w:ascii="Times New Roman" w:hAnsi="Times New Roman" w:cs="Times New Roman"/>
          <w:sz w:val="24"/>
          <w:szCs w:val="24"/>
        </w:rPr>
        <w:t>) рабочих дней с момента доставки Товара</w:t>
      </w:r>
      <w:r w:rsidR="002F2A9A"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02498F" w:rsidRPr="00C23744">
        <w:rPr>
          <w:rFonts w:ascii="Times New Roman" w:hAnsi="Times New Roman" w:cs="Times New Roman"/>
          <w:sz w:val="24"/>
          <w:szCs w:val="24"/>
        </w:rPr>
        <w:t>2</w:t>
      </w:r>
      <w:r w:rsidRPr="00C23744">
        <w:rPr>
          <w:rFonts w:ascii="Times New Roman" w:hAnsi="Times New Roman" w:cs="Times New Roman"/>
          <w:sz w:val="24"/>
          <w:szCs w:val="24"/>
        </w:rPr>
        <w:t xml:space="preserve"> (</w:t>
      </w:r>
      <w:r w:rsidR="0002498F" w:rsidRPr="00C23744">
        <w:rPr>
          <w:rFonts w:ascii="Times New Roman" w:hAnsi="Times New Roman" w:cs="Times New Roman"/>
          <w:sz w:val="24"/>
          <w:szCs w:val="24"/>
        </w:rPr>
        <w:t>двух</w:t>
      </w:r>
      <w:r w:rsidRPr="00C23744">
        <w:rPr>
          <w:rFonts w:ascii="Times New Roman" w:hAnsi="Times New Roman" w:cs="Times New Roman"/>
          <w:sz w:val="24"/>
          <w:szCs w:val="24"/>
        </w:rPr>
        <w:t>)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02498F" w:rsidRPr="00C23744">
        <w:rPr>
          <w:rFonts w:ascii="Times New Roman" w:hAnsi="Times New Roman" w:cs="Times New Roman"/>
          <w:sz w:val="24"/>
          <w:szCs w:val="24"/>
        </w:rPr>
        <w:t>2 (двух)</w:t>
      </w:r>
      <w:r w:rsidRPr="00C23744">
        <w:rPr>
          <w:rFonts w:ascii="Times New Roman" w:hAnsi="Times New Roman" w:cs="Times New Roman"/>
          <w:sz w:val="24"/>
          <w:szCs w:val="24"/>
        </w:rPr>
        <w:t xml:space="preserve">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96425C">
        <w:rPr>
          <w:rFonts w:ascii="Times New Roman" w:hAnsi="Times New Roman" w:cs="Times New Roman"/>
          <w:sz w:val="24"/>
          <w:szCs w:val="24"/>
        </w:rPr>
        <w:t>N ТОРГ-12 ИЛИ ТОРГ</w:t>
      </w:r>
      <w:r w:rsidRPr="00C23744">
        <w:rPr>
          <w:rFonts w:ascii="Times New Roman" w:hAnsi="Times New Roman" w:cs="Times New Roman"/>
          <w:sz w:val="24"/>
          <w:szCs w:val="24"/>
        </w:rPr>
        <w:t xml:space="preserve"> в порядке, предусмотренном настоящим разделом.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bookmarkStart w:id="6" w:name="P104"/>
      <w:bookmarkEnd w:id="6"/>
      <w:r w:rsidRPr="00C23744">
        <w:rPr>
          <w:rFonts w:ascii="Times New Roman" w:hAnsi="Times New Roman" w:cs="Times New Roman"/>
          <w:sz w:val="24"/>
          <w:szCs w:val="24"/>
        </w:rPr>
        <w:t>3.</w:t>
      </w:r>
      <w:r w:rsidR="00C87C8C" w:rsidRPr="00C23744">
        <w:rPr>
          <w:rFonts w:ascii="Times New Roman" w:hAnsi="Times New Roman" w:cs="Times New Roman"/>
          <w:sz w:val="24"/>
          <w:szCs w:val="24"/>
        </w:rPr>
        <w:t>4</w:t>
      </w:r>
      <w:r w:rsidRPr="00C23744">
        <w:rPr>
          <w:rFonts w:ascii="Times New Roman" w:hAnsi="Times New Roman" w:cs="Times New Roman"/>
          <w:sz w:val="24"/>
          <w:szCs w:val="24"/>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96425C">
        <w:rPr>
          <w:rFonts w:ascii="Times New Roman" w:hAnsi="Times New Roman" w:cs="Times New Roman"/>
          <w:sz w:val="24"/>
          <w:szCs w:val="24"/>
        </w:rPr>
        <w:t>N ТОРГ-12 ИЛИ ТОРГ</w:t>
      </w:r>
      <w:r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w:t>
      </w:r>
      <w:r w:rsidR="00C87C8C" w:rsidRPr="00C23744">
        <w:rPr>
          <w:rFonts w:ascii="Times New Roman" w:hAnsi="Times New Roman" w:cs="Times New Roman"/>
          <w:sz w:val="24"/>
          <w:szCs w:val="24"/>
        </w:rPr>
        <w:t>5.</w:t>
      </w:r>
      <w:r w:rsidRPr="00C23744">
        <w:rPr>
          <w:rFonts w:ascii="Times New Roman" w:hAnsi="Times New Roman" w:cs="Times New Roman"/>
          <w:sz w:val="24"/>
          <w:szCs w:val="24"/>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w:t>
      </w:r>
      <w:r w:rsidR="00C87C8C" w:rsidRPr="00C23744">
        <w:rPr>
          <w:rFonts w:ascii="Times New Roman" w:hAnsi="Times New Roman" w:cs="Times New Roman"/>
          <w:sz w:val="24"/>
          <w:szCs w:val="24"/>
        </w:rPr>
        <w:t>6</w:t>
      </w:r>
      <w:r w:rsidRPr="00C23744">
        <w:rPr>
          <w:rFonts w:ascii="Times New Roman" w:hAnsi="Times New Roman" w:cs="Times New Roman"/>
          <w:sz w:val="24"/>
          <w:szCs w:val="24"/>
        </w:rPr>
        <w:t>. Сдача и приемка Товара осуществляются уполномоченными представителями Сторон.</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IV. ВЗАИМОДЕЙСТВИЕ СТОРОН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4.1. Поставщик обязан: </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lastRenderedPageBreak/>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w:t>
      </w:r>
      <w:r w:rsidR="00402CC0" w:rsidRPr="00C23744">
        <w:rPr>
          <w:rFonts w:ascii="Times New Roman" w:hAnsi="Times New Roman" w:cs="Times New Roman"/>
          <w:sz w:val="24"/>
          <w:szCs w:val="24"/>
        </w:rPr>
        <w:t>6</w:t>
      </w:r>
      <w:r w:rsidRPr="00C23744">
        <w:rPr>
          <w:rFonts w:ascii="Times New Roman" w:hAnsi="Times New Roman" w:cs="Times New Roman"/>
          <w:sz w:val="24"/>
          <w:szCs w:val="24"/>
        </w:rPr>
        <w:t xml:space="preserve">. </w:t>
      </w:r>
      <w:r w:rsidRPr="00C23744">
        <w:rPr>
          <w:rFonts w:ascii="Times New Roman" w:hAnsi="Times New Roman" w:cs="Times New Roman"/>
          <w:color w:val="0000FF"/>
          <w:sz w:val="24"/>
          <w:szCs w:val="24"/>
        </w:rPr>
        <w:t>(Следует выбрать один из вариантов)</w:t>
      </w:r>
    </w:p>
    <w:p w:rsidR="007D3117" w:rsidRPr="00C23744" w:rsidRDefault="007D3117" w:rsidP="00CB4F39">
      <w:pPr>
        <w:pStyle w:val="ConsPlusNormal"/>
        <w:ind w:firstLine="540"/>
        <w:jc w:val="both"/>
        <w:rPr>
          <w:rFonts w:ascii="Times New Roman" w:hAnsi="Times New Roman" w:cs="Times New Roman"/>
          <w:color w:val="0000FF"/>
          <w:sz w:val="24"/>
          <w:szCs w:val="24"/>
        </w:rPr>
      </w:pPr>
      <w:r w:rsidRPr="00C23744">
        <w:rPr>
          <w:rFonts w:ascii="Times New Roman" w:hAnsi="Times New Roman" w:cs="Times New Roman"/>
          <w:color w:val="0000FF"/>
          <w:sz w:val="24"/>
          <w:szCs w:val="24"/>
        </w:rPr>
        <w:t>Вариант 1 (выбирается в случае, если Поставщик не является плательщиком НДС)</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Поставщик обязан оформлять товарные накладные по форме </w:t>
      </w:r>
      <w:r w:rsidR="0096425C">
        <w:rPr>
          <w:rFonts w:ascii="Times New Roman" w:hAnsi="Times New Roman" w:cs="Times New Roman"/>
          <w:sz w:val="24"/>
          <w:szCs w:val="24"/>
        </w:rPr>
        <w:t>N ТОРГ-12 ИЛИ ТОРГ</w:t>
      </w:r>
      <w:r w:rsidRPr="00C23744">
        <w:rPr>
          <w:rFonts w:ascii="Times New Roman" w:hAnsi="Times New Roman" w:cs="Times New Roman"/>
          <w:sz w:val="24"/>
          <w:szCs w:val="24"/>
        </w:rPr>
        <w:t xml:space="preserve"> в соответствии с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color w:val="0000FF"/>
          <w:sz w:val="24"/>
          <w:szCs w:val="24"/>
        </w:rPr>
      </w:pPr>
      <w:r w:rsidRPr="00C23744">
        <w:rPr>
          <w:rFonts w:ascii="Times New Roman" w:hAnsi="Times New Roman" w:cs="Times New Roman"/>
          <w:color w:val="0000FF"/>
          <w:sz w:val="24"/>
          <w:szCs w:val="24"/>
        </w:rPr>
        <w:t>Вариант 2 (выбирается в случае</w:t>
      </w:r>
      <w:r w:rsidR="00C23744">
        <w:rPr>
          <w:rFonts w:ascii="Times New Roman" w:hAnsi="Times New Roman" w:cs="Times New Roman"/>
          <w:color w:val="0000FF"/>
          <w:sz w:val="24"/>
          <w:szCs w:val="24"/>
        </w:rPr>
        <w:t>,</w:t>
      </w:r>
      <w:r w:rsidRPr="00C23744">
        <w:rPr>
          <w:rFonts w:ascii="Times New Roman" w:hAnsi="Times New Roman" w:cs="Times New Roman"/>
          <w:color w:val="0000FF"/>
          <w:sz w:val="24"/>
          <w:szCs w:val="24"/>
        </w:rPr>
        <w:t xml:space="preserve"> если Поставщик является плательщиком НДС)</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Поставщик обязан оформлять товарные накладные по </w:t>
      </w:r>
      <w:hyperlink r:id="rId13" w:history="1">
        <w:r w:rsidRPr="00C23744">
          <w:rPr>
            <w:rFonts w:ascii="Times New Roman" w:hAnsi="Times New Roman" w:cs="Times New Roman"/>
            <w:sz w:val="24"/>
            <w:szCs w:val="24"/>
          </w:rPr>
          <w:t xml:space="preserve">форме </w:t>
        </w:r>
        <w:r w:rsidR="0096425C">
          <w:rPr>
            <w:rFonts w:ascii="Times New Roman" w:hAnsi="Times New Roman" w:cs="Times New Roman"/>
            <w:sz w:val="24"/>
            <w:szCs w:val="24"/>
          </w:rPr>
          <w:t>N ТОРГ-12 ИЛИ ТОРГ</w:t>
        </w:r>
      </w:hyperlink>
      <w:r w:rsidRPr="00C23744">
        <w:rPr>
          <w:rFonts w:ascii="Times New Roman" w:hAnsi="Times New Roman" w:cs="Times New Roman"/>
          <w:sz w:val="24"/>
          <w:szCs w:val="24"/>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 Поставщик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bookmarkStart w:id="7" w:name="P141"/>
      <w:bookmarkEnd w:id="7"/>
      <w:r w:rsidRPr="00C23744">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C23744" w:rsidRDefault="007D3117" w:rsidP="00CB4F39">
      <w:pPr>
        <w:pStyle w:val="ConsPlusNormal"/>
        <w:ind w:firstLine="540"/>
        <w:jc w:val="both"/>
        <w:rPr>
          <w:rFonts w:ascii="Times New Roman" w:hAnsi="Times New Roman" w:cs="Times New Roman"/>
          <w:sz w:val="24"/>
          <w:szCs w:val="24"/>
        </w:rPr>
      </w:pPr>
      <w:bookmarkStart w:id="8" w:name="P142"/>
      <w:bookmarkEnd w:id="8"/>
      <w:r w:rsidRPr="00C23744">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 Заказчик обязуется:</w:t>
      </w:r>
    </w:p>
    <w:p w:rsidR="007D3117" w:rsidRPr="00C23744" w:rsidRDefault="007D3117" w:rsidP="00CB4F39">
      <w:pPr>
        <w:pStyle w:val="ConsPlusNormal"/>
        <w:ind w:firstLine="540"/>
        <w:jc w:val="both"/>
        <w:rPr>
          <w:rFonts w:ascii="Times New Roman" w:hAnsi="Times New Roman" w:cs="Times New Roman"/>
          <w:sz w:val="24"/>
          <w:szCs w:val="24"/>
        </w:rPr>
      </w:pPr>
      <w:bookmarkStart w:id="9" w:name="P146"/>
      <w:bookmarkEnd w:id="9"/>
      <w:r w:rsidRPr="00C23744">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2</w:t>
      </w:r>
      <w:r w:rsidRPr="00C23744">
        <w:rPr>
          <w:rFonts w:ascii="Times New Roman" w:hAnsi="Times New Roman" w:cs="Times New Roman"/>
          <w:sz w:val="24"/>
          <w:szCs w:val="24"/>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3</w:t>
      </w:r>
      <w:r w:rsidRPr="00C23744">
        <w:rPr>
          <w:rFonts w:ascii="Times New Roman" w:hAnsi="Times New Roman" w:cs="Times New Roman"/>
          <w:sz w:val="24"/>
          <w:szCs w:val="24"/>
        </w:rPr>
        <w:t xml:space="preserve">. Требовать уплаты неустоек (штрафов, пеней)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4</w:t>
      </w:r>
      <w:r w:rsidRPr="00C23744">
        <w:rPr>
          <w:rFonts w:ascii="Times New Roman" w:hAnsi="Times New Roman"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C23744">
        <w:rPr>
          <w:rFonts w:ascii="Times New Roman" w:hAnsi="Times New Roman" w:cs="Times New Roman"/>
          <w:color w:val="0000FF"/>
          <w:sz w:val="24"/>
          <w:szCs w:val="24"/>
        </w:rPr>
        <w:t>Законом</w:t>
      </w:r>
      <w:r w:rsidRPr="00C23744">
        <w:rPr>
          <w:rFonts w:ascii="Times New Roman" w:hAnsi="Times New Roman" w:cs="Times New Roman"/>
          <w:sz w:val="24"/>
          <w:szCs w:val="24"/>
        </w:rPr>
        <w:t xml:space="preserve"> N 44-ФЗ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 Заказчик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4.4.3. Проверять ход и качество выполнения Поставщиком условий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4.4.4. Требовать возмещения убытков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 причиненных по вине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C23744">
        <w:rPr>
          <w:rFonts w:ascii="Times New Roman" w:hAnsi="Times New Roman" w:cs="Times New Roman"/>
          <w:color w:val="0000FF"/>
          <w:sz w:val="24"/>
          <w:szCs w:val="24"/>
        </w:rPr>
        <w:t>Законом</w:t>
      </w:r>
      <w:r w:rsidR="00DC3E81" w:rsidRPr="00C23744">
        <w:rPr>
          <w:rFonts w:ascii="Times New Roman" w:hAnsi="Times New Roman" w:cs="Times New Roman"/>
          <w:sz w:val="24"/>
          <w:szCs w:val="24"/>
        </w:rPr>
        <w:t xml:space="preserve">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lastRenderedPageBreak/>
        <w:t>4.4.6. Отказаться от приемки и оплаты Товара, не соответствующего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0" w:name="P158"/>
      <w:bookmarkEnd w:id="10"/>
      <w:r w:rsidRPr="00C23744">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C23744">
          <w:rPr>
            <w:rFonts w:ascii="Times New Roman" w:hAnsi="Times New Roman" w:cs="Times New Roman"/>
            <w:sz w:val="24"/>
            <w:szCs w:val="24"/>
          </w:rPr>
          <w:t>Законом</w:t>
        </w:r>
      </w:hyperlink>
      <w:r w:rsidRPr="00C23744">
        <w:rPr>
          <w:rFonts w:ascii="Times New Roman" w:hAnsi="Times New Roman" w:cs="Times New Roman"/>
          <w:sz w:val="24"/>
          <w:szCs w:val="24"/>
        </w:rPr>
        <w:t>N 44-ФЗ.</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V. УПАКОВКА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C23744" w:rsidRDefault="007D3117" w:rsidP="00CB4F39">
      <w:pPr>
        <w:pStyle w:val="ConsPlusNormal"/>
        <w:jc w:val="both"/>
        <w:rPr>
          <w:rFonts w:ascii="Times New Roman" w:hAnsi="Times New Roman" w:cs="Times New Roman"/>
          <w:sz w:val="24"/>
          <w:szCs w:val="24"/>
        </w:rPr>
      </w:pPr>
    </w:p>
    <w:p w:rsidR="0002498F"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 xml:space="preserve">VI. </w:t>
      </w:r>
      <w:r w:rsidR="0002498F" w:rsidRPr="00C23744">
        <w:rPr>
          <w:rFonts w:ascii="Times New Roman" w:hAnsi="Times New Roman" w:cs="Times New Roman"/>
          <w:b/>
          <w:sz w:val="24"/>
          <w:szCs w:val="24"/>
        </w:rPr>
        <w:t>КАЧЕСТВО ТОВАРА, СРОК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6.2. Товар не должен представлять опасности для жизни и здоровья граждан.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C23744">
        <w:rPr>
          <w:rFonts w:ascii="Times New Roman" w:hAnsi="Times New Roman" w:cs="Times New Roman"/>
          <w:sz w:val="24"/>
          <w:szCs w:val="24"/>
        </w:rPr>
        <w:t>2 (двух)</w:t>
      </w:r>
      <w:r w:rsidRPr="00C23744">
        <w:rPr>
          <w:rFonts w:ascii="Times New Roman" w:hAnsi="Times New Roman" w:cs="Times New Roman"/>
          <w:sz w:val="24"/>
          <w:szCs w:val="24"/>
        </w:rPr>
        <w:t xml:space="preserve"> рабочих дней с момента уведомления Заказчиком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bookmarkStart w:id="11" w:name="P189"/>
      <w:bookmarkEnd w:id="11"/>
      <w:r w:rsidRPr="00C23744">
        <w:rPr>
          <w:rFonts w:ascii="Times New Roman" w:hAnsi="Times New Roman" w:cs="Times New Roman"/>
          <w:b/>
          <w:sz w:val="24"/>
          <w:szCs w:val="24"/>
        </w:rPr>
        <w:t xml:space="preserve">VII. ОТВЕТСТВЕННОСТЬ СТОРОН </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7.2. В случае неисполнения Поставщиком условий настоящего Контракта Заказчик вправе </w:t>
      </w:r>
      <w:r w:rsidRPr="00C23744">
        <w:rPr>
          <w:rFonts w:ascii="Times New Roman" w:hAnsi="Times New Roman" w:cs="Times New Roman"/>
          <w:sz w:val="24"/>
          <w:szCs w:val="24"/>
        </w:rPr>
        <w:lastRenderedPageBreak/>
        <w:t>обратиться в суд с требованием о расторжении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C23744" w:rsidRDefault="007D3117" w:rsidP="00CB4F39">
      <w:pPr>
        <w:pStyle w:val="ConsPlusNormal"/>
        <w:ind w:firstLine="540"/>
        <w:jc w:val="both"/>
        <w:rPr>
          <w:rFonts w:ascii="Times New Roman" w:hAnsi="Times New Roman" w:cs="Times New Roman"/>
          <w:sz w:val="24"/>
          <w:szCs w:val="24"/>
        </w:rPr>
      </w:pPr>
      <w:bookmarkStart w:id="12" w:name="P194"/>
      <w:bookmarkEnd w:id="12"/>
      <w:r w:rsidRPr="00C23744">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C23744">
        <w:rPr>
          <w:rFonts w:ascii="Times New Roman" w:hAnsi="Times New Roman" w:cs="Times New Roman"/>
          <w:sz w:val="24"/>
          <w:szCs w:val="24"/>
        </w:rPr>
        <w:t>августа 2017 г. N 1042</w:t>
      </w:r>
      <w:r w:rsidRPr="00C23744">
        <w:rPr>
          <w:rFonts w:ascii="Times New Roman" w:hAnsi="Times New Roman" w:cs="Times New Roman"/>
          <w:sz w:val="24"/>
          <w:szCs w:val="24"/>
        </w:rPr>
        <w:t xml:space="preserve"> (далее - Правила), и составляет </w:t>
      </w:r>
      <w:r w:rsidR="007E0139" w:rsidRPr="00C23744">
        <w:rPr>
          <w:rFonts w:ascii="Times New Roman" w:hAnsi="Times New Roman" w:cs="Times New Roman"/>
          <w:sz w:val="24"/>
          <w:szCs w:val="24"/>
        </w:rPr>
        <w:t xml:space="preserve">10 процентов цены </w:t>
      </w:r>
      <w:r w:rsidR="00BC45AE" w:rsidRPr="00C23744">
        <w:rPr>
          <w:rFonts w:ascii="Times New Roman" w:hAnsi="Times New Roman" w:cs="Times New Roman"/>
          <w:sz w:val="24"/>
          <w:szCs w:val="24"/>
        </w:rPr>
        <w:t>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sidRPr="00C23744">
        <w:rPr>
          <w:rFonts w:ascii="Times New Roman" w:hAnsi="Times New Roman" w:cs="Times New Roman"/>
          <w:sz w:val="24"/>
          <w:szCs w:val="24"/>
        </w:rPr>
        <w:t>1 000,00</w:t>
      </w:r>
      <w:r w:rsidRPr="00C23744">
        <w:rPr>
          <w:rFonts w:ascii="Times New Roman" w:hAnsi="Times New Roman" w:cs="Times New Roman"/>
          <w:sz w:val="24"/>
          <w:szCs w:val="24"/>
        </w:rPr>
        <w:t xml:space="preserve"> (</w:t>
      </w:r>
      <w:r w:rsidR="007E0139" w:rsidRPr="00C23744">
        <w:rPr>
          <w:rFonts w:ascii="Times New Roman" w:hAnsi="Times New Roman" w:cs="Times New Roman"/>
          <w:sz w:val="24"/>
          <w:szCs w:val="24"/>
        </w:rPr>
        <w:t>одна тысяча</w:t>
      </w:r>
      <w:r w:rsidRPr="00C23744">
        <w:rPr>
          <w:rFonts w:ascii="Times New Roman" w:hAnsi="Times New Roman" w:cs="Times New Roman"/>
          <w:sz w:val="24"/>
          <w:szCs w:val="24"/>
        </w:rPr>
        <w:t xml:space="preserve">) рублей </w:t>
      </w:r>
      <w:r w:rsidR="007E0139" w:rsidRPr="00C23744">
        <w:rPr>
          <w:rFonts w:ascii="Times New Roman" w:hAnsi="Times New Roman" w:cs="Times New Roman"/>
          <w:sz w:val="24"/>
          <w:szCs w:val="24"/>
        </w:rPr>
        <w:t>00</w:t>
      </w:r>
      <w:r w:rsidRPr="00C23744">
        <w:rPr>
          <w:rFonts w:ascii="Times New Roman" w:hAnsi="Times New Roman" w:cs="Times New Roman"/>
          <w:sz w:val="24"/>
          <w:szCs w:val="24"/>
        </w:rPr>
        <w:t xml:space="preserve"> копеек.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7</w:t>
      </w:r>
      <w:r w:rsidRPr="00C23744">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8</w:t>
      </w:r>
      <w:r w:rsidRPr="00C23744">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9</w:t>
      </w:r>
      <w:r w:rsidRPr="00C23744">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sidRPr="00C23744">
        <w:rPr>
          <w:rFonts w:ascii="Times New Roman" w:hAnsi="Times New Roman" w:cs="Times New Roman"/>
          <w:sz w:val="24"/>
          <w:szCs w:val="24"/>
        </w:rPr>
        <w:t>1 000,00</w:t>
      </w:r>
      <w:r w:rsidRPr="00C23744">
        <w:rPr>
          <w:rFonts w:ascii="Times New Roman" w:hAnsi="Times New Roman" w:cs="Times New Roman"/>
          <w:sz w:val="24"/>
          <w:szCs w:val="24"/>
        </w:rPr>
        <w:t xml:space="preserve"> (</w:t>
      </w:r>
      <w:r w:rsidR="00146DC4" w:rsidRPr="00C23744">
        <w:rPr>
          <w:rFonts w:ascii="Times New Roman" w:hAnsi="Times New Roman" w:cs="Times New Roman"/>
          <w:sz w:val="24"/>
          <w:szCs w:val="24"/>
        </w:rPr>
        <w:t>одна тысяча</w:t>
      </w:r>
      <w:r w:rsidRPr="00C23744">
        <w:rPr>
          <w:rFonts w:ascii="Times New Roman" w:hAnsi="Times New Roman" w:cs="Times New Roman"/>
          <w:sz w:val="24"/>
          <w:szCs w:val="24"/>
        </w:rPr>
        <w:t xml:space="preserve">) рублей </w:t>
      </w:r>
      <w:r w:rsidR="00146DC4" w:rsidRPr="00C23744">
        <w:rPr>
          <w:rFonts w:ascii="Times New Roman" w:hAnsi="Times New Roman" w:cs="Times New Roman"/>
          <w:sz w:val="24"/>
          <w:szCs w:val="24"/>
        </w:rPr>
        <w:t>00</w:t>
      </w:r>
      <w:r w:rsidRPr="00C23744">
        <w:rPr>
          <w:rFonts w:ascii="Times New Roman" w:hAnsi="Times New Roman" w:cs="Times New Roman"/>
          <w:sz w:val="24"/>
          <w:szCs w:val="24"/>
        </w:rPr>
        <w:t xml:space="preserve"> копеек.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1</w:t>
      </w:r>
      <w:r w:rsidRPr="00C23744">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2</w:t>
      </w:r>
      <w:r w:rsidRPr="00C23744">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3</w:t>
      </w:r>
      <w:r w:rsidRPr="00C23744">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C23744" w:rsidRDefault="007D3117" w:rsidP="00CB4F39">
      <w:pPr>
        <w:pStyle w:val="ConsPlusNormal"/>
        <w:jc w:val="both"/>
        <w:rPr>
          <w:rFonts w:ascii="Times New Roman" w:hAnsi="Times New Roman" w:cs="Times New Roman"/>
          <w:sz w:val="24"/>
          <w:szCs w:val="24"/>
        </w:rPr>
      </w:pPr>
      <w:bookmarkStart w:id="13" w:name="P209"/>
      <w:bookmarkEnd w:id="13"/>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VIII</w:t>
      </w:r>
      <w:r w:rsidR="007D3117" w:rsidRPr="00C23744">
        <w:rPr>
          <w:rFonts w:ascii="Times New Roman" w:hAnsi="Times New Roman" w:cs="Times New Roman"/>
          <w:b/>
          <w:sz w:val="24"/>
          <w:szCs w:val="24"/>
        </w:rPr>
        <w:t>. ОБСТОЯТЕЛЬСТВА НЕПРЕОДОЛИМОЙ СИЛЫ</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w:t>
      </w:r>
      <w:r w:rsidR="007D3117" w:rsidRPr="00C23744">
        <w:rPr>
          <w:rFonts w:ascii="Times New Roman" w:hAnsi="Times New Roman" w:cs="Times New Roman"/>
          <w:sz w:val="24"/>
          <w:szCs w:val="24"/>
        </w:rPr>
        <w:lastRenderedPageBreak/>
        <w:t>данных условиях обстоятельств.</w:t>
      </w:r>
    </w:p>
    <w:p w:rsidR="007D3117" w:rsidRPr="00C23744" w:rsidRDefault="00BC45AE" w:rsidP="00CB4F39">
      <w:pPr>
        <w:pStyle w:val="ConsPlusNormal"/>
        <w:ind w:firstLine="540"/>
        <w:jc w:val="both"/>
        <w:rPr>
          <w:rFonts w:ascii="Times New Roman" w:hAnsi="Times New Roman" w:cs="Times New Roman"/>
          <w:sz w:val="24"/>
          <w:szCs w:val="24"/>
        </w:rPr>
      </w:pPr>
      <w:bookmarkStart w:id="14" w:name="P232"/>
      <w:bookmarkEnd w:id="14"/>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О возникновении и прекращении обстоятельства непреодолимой силы Стороны уведомляют друг друга письменно в течение </w:t>
      </w:r>
      <w:r w:rsidR="00F41423" w:rsidRPr="00C23744">
        <w:rPr>
          <w:rFonts w:ascii="Times New Roman" w:hAnsi="Times New Roman" w:cs="Times New Roman"/>
          <w:sz w:val="24"/>
          <w:szCs w:val="24"/>
        </w:rPr>
        <w:t>5</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пяти</w:t>
      </w:r>
      <w:r w:rsidR="007D3117" w:rsidRPr="00C23744">
        <w:rPr>
          <w:rFonts w:ascii="Times New Roman" w:hAnsi="Times New Roman" w:cs="Times New Roman"/>
          <w:sz w:val="24"/>
          <w:szCs w:val="24"/>
        </w:rPr>
        <w:t>) ка</w:t>
      </w:r>
      <w:r w:rsidR="00F41423" w:rsidRPr="00C23744">
        <w:rPr>
          <w:rFonts w:ascii="Times New Roman" w:hAnsi="Times New Roman" w:cs="Times New Roman"/>
          <w:sz w:val="24"/>
          <w:szCs w:val="24"/>
        </w:rPr>
        <w:t>лендарных</w:t>
      </w:r>
      <w:r w:rsidR="007D3117" w:rsidRPr="00C23744">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C23744" w:rsidRDefault="00BC45AE" w:rsidP="00CB4F39">
      <w:pPr>
        <w:pStyle w:val="ConsPlusNormal"/>
        <w:ind w:firstLine="540"/>
        <w:jc w:val="both"/>
        <w:rPr>
          <w:rFonts w:ascii="Times New Roman" w:hAnsi="Times New Roman" w:cs="Times New Roman"/>
          <w:sz w:val="24"/>
          <w:szCs w:val="24"/>
        </w:rPr>
      </w:pPr>
      <w:bookmarkStart w:id="15" w:name="P233"/>
      <w:bookmarkEnd w:id="15"/>
      <w:r w:rsidRPr="00C23744">
        <w:rPr>
          <w:rFonts w:ascii="Times New Roman" w:hAnsi="Times New Roman" w:cs="Times New Roman"/>
          <w:sz w:val="24"/>
          <w:szCs w:val="24"/>
        </w:rPr>
        <w:t>8</w:t>
      </w:r>
      <w:r w:rsidR="007D3117" w:rsidRPr="00C23744">
        <w:rPr>
          <w:rFonts w:ascii="Times New Roman" w:hAnsi="Times New Roman" w:cs="Times New Roman"/>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.4. Если одна из Сторон не направит или несвоевременно направит документы, указанные в пунктах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.5. В случае, если обстоятельства непреодолимой силы будут сохраняться более </w:t>
      </w:r>
      <w:r w:rsidR="00F41423" w:rsidRPr="00C23744">
        <w:rPr>
          <w:rFonts w:ascii="Times New Roman" w:hAnsi="Times New Roman" w:cs="Times New Roman"/>
          <w:sz w:val="24"/>
          <w:szCs w:val="24"/>
        </w:rPr>
        <w:t>30</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тридцати) календарных</w:t>
      </w:r>
      <w:r w:rsidR="007D3117" w:rsidRPr="00C23744">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I</w:t>
      </w:r>
      <w:r w:rsidR="007D3117" w:rsidRPr="00C23744">
        <w:rPr>
          <w:rFonts w:ascii="Times New Roman" w:hAnsi="Times New Roman" w:cs="Times New Roman"/>
          <w:b/>
          <w:sz w:val="24"/>
          <w:szCs w:val="24"/>
        </w:rPr>
        <w:t>X. РАССМОТРЕНИЕ И РАЗРЕШЕНИЕ СПОРОВ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.1. Все споры, возникающие из настоящего Контракта, Стороны могут разрешать путем переговоров.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.2. Все споры, возникающие из настоящего Контракта, подлежат передаче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.3. До передачи спора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w:t>
      </w:r>
      <w:r w:rsidR="0013106A" w:rsidRPr="00C23744">
        <w:rPr>
          <w:rFonts w:ascii="Times New Roman" w:hAnsi="Times New Roman" w:cs="Times New Roman"/>
          <w:sz w:val="24"/>
          <w:szCs w:val="24"/>
        </w:rPr>
        <w:t>го кодекса Российской Федерации</w:t>
      </w:r>
      <w:r w:rsidR="007D3117" w:rsidRPr="00C23744">
        <w:rPr>
          <w:rFonts w:ascii="Times New Roman" w:hAnsi="Times New Roman" w:cs="Times New Roman"/>
          <w:sz w:val="24"/>
          <w:szCs w:val="24"/>
        </w:rPr>
        <w:t xml:space="preserve"> принятие сторонами мер по досудебному урегулированию не является обязательным.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.5. Сторона должна дать в письменной форме ответ на претензию по существу в срок не позднее </w:t>
      </w:r>
      <w:r w:rsidR="0013106A" w:rsidRPr="00C23744">
        <w:rPr>
          <w:rFonts w:ascii="Times New Roman" w:hAnsi="Times New Roman" w:cs="Times New Roman"/>
          <w:sz w:val="24"/>
          <w:szCs w:val="24"/>
        </w:rPr>
        <w:t>10 (десяти)рабочих</w:t>
      </w:r>
      <w:r w:rsidR="007D3117" w:rsidRPr="00C23744">
        <w:rPr>
          <w:rFonts w:ascii="Times New Roman" w:hAnsi="Times New Roman" w:cs="Times New Roman"/>
          <w:sz w:val="24"/>
          <w:szCs w:val="24"/>
        </w:rPr>
        <w:t xml:space="preserve"> дней с даты получения претензии.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lastRenderedPageBreak/>
        <w:t>9</w:t>
      </w:r>
      <w:r w:rsidR="007D3117" w:rsidRPr="00C23744">
        <w:rPr>
          <w:rFonts w:ascii="Times New Roman" w:hAnsi="Times New Roman" w:cs="Times New Roman"/>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w:t>
      </w:r>
    </w:p>
    <w:p w:rsidR="00C23744" w:rsidRPr="00C23744" w:rsidRDefault="00C23744" w:rsidP="00CB4F39">
      <w:pPr>
        <w:pStyle w:val="ConsPlusNormal"/>
        <w:ind w:firstLine="540"/>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X. СРОК ДЕЙСТВИЯ И ПОРЯДОК ИЗМЕНЕНИЯ,</w:t>
      </w:r>
    </w:p>
    <w:p w:rsidR="007D3117" w:rsidRPr="00C23744" w:rsidRDefault="007D3117"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РАСТОРЖЕНИЯ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6" w:name="P253"/>
      <w:bookmarkEnd w:id="16"/>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.1. Настоящий Контракт вступает в силу с даты его заключения обеими Сторонами и действует по "</w:t>
      </w:r>
      <w:r w:rsidR="00C24485">
        <w:rPr>
          <w:rFonts w:ascii="Times New Roman" w:hAnsi="Times New Roman" w:cs="Times New Roman"/>
          <w:sz w:val="24"/>
          <w:szCs w:val="24"/>
        </w:rPr>
        <w:t>3</w:t>
      </w:r>
      <w:r w:rsidR="00821E6F">
        <w:rPr>
          <w:rFonts w:ascii="Times New Roman" w:hAnsi="Times New Roman" w:cs="Times New Roman"/>
          <w:sz w:val="24"/>
          <w:szCs w:val="24"/>
        </w:rPr>
        <w:t>1</w:t>
      </w:r>
      <w:r w:rsidRPr="00C23744">
        <w:rPr>
          <w:rFonts w:ascii="Times New Roman" w:hAnsi="Times New Roman" w:cs="Times New Roman"/>
          <w:sz w:val="24"/>
          <w:szCs w:val="24"/>
        </w:rPr>
        <w:t xml:space="preserve">" </w:t>
      </w:r>
      <w:r w:rsidR="00821E6F">
        <w:rPr>
          <w:rFonts w:ascii="Times New Roman" w:hAnsi="Times New Roman" w:cs="Times New Roman"/>
          <w:sz w:val="24"/>
          <w:szCs w:val="24"/>
        </w:rPr>
        <w:t>декабря</w:t>
      </w:r>
      <w:r w:rsidR="003C6215">
        <w:rPr>
          <w:rFonts w:ascii="Times New Roman" w:hAnsi="Times New Roman" w:cs="Times New Roman"/>
          <w:sz w:val="24"/>
          <w:szCs w:val="24"/>
        </w:rPr>
        <w:t xml:space="preserve"> </w:t>
      </w:r>
      <w:r w:rsidR="00494D14">
        <w:rPr>
          <w:rFonts w:ascii="Times New Roman" w:hAnsi="Times New Roman" w:cs="Times New Roman"/>
          <w:sz w:val="24"/>
          <w:szCs w:val="24"/>
        </w:rPr>
        <w:t>2026</w:t>
      </w:r>
      <w:r w:rsidRPr="00C23744">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.5. Изменение условий настоящего Контракта при его исполнении не допускается, за исключением случаев, предусмотренных статьей 95 Закона N 44-ФЗ.</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924CDF"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t>XI. ПРОЧИЕ ПОЛОЖЕНИЯ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.1. Во всем, что не оговорено в настоящем Контракте, Стороны руководствуются действующим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sidRPr="00C23744">
        <w:rPr>
          <w:rFonts w:ascii="Times New Roman" w:hAnsi="Times New Roman" w:cs="Times New Roman"/>
          <w:sz w:val="24"/>
          <w:szCs w:val="24"/>
        </w:rPr>
        <w:t>10 (десяти)рабочих дней</w:t>
      </w:r>
      <w:r w:rsidRPr="00C23744">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факсимильной связи.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настоящего Контракта, считается надлежащим уведомлением Сторон.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В случае, предусмотренном настоящим пунктом, перемена Поставщика оформляется путем </w:t>
      </w:r>
      <w:r w:rsidRPr="00C23744">
        <w:rPr>
          <w:rFonts w:ascii="Times New Roman" w:hAnsi="Times New Roman" w:cs="Times New Roman"/>
          <w:sz w:val="24"/>
          <w:szCs w:val="24"/>
        </w:rPr>
        <w:lastRenderedPageBreak/>
        <w:t>заключения соответствующего дополнительного соглашения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.6. Настоящий Контракт составлен в форме электронного документа, подписанного усиленными электронными подписями Сторон.</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7D3117"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t xml:space="preserve">XII. ПЕРЕЧЕНЬ ПРИЛОЖЕНИЙ </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Неотъемлемой частью настоящего Контракта является следующее: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Приложение N 1 - Спецификация на __ листах;</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Приложение N 2 - Техническое задание на __ листах;</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w:t>
      </w:r>
      <w:r w:rsidR="00924CDF" w:rsidRPr="00C23744">
        <w:rPr>
          <w:rFonts w:ascii="Times New Roman" w:hAnsi="Times New Roman" w:cs="Times New Roman"/>
          <w:sz w:val="24"/>
          <w:szCs w:val="24"/>
        </w:rPr>
        <w:t>3</w:t>
      </w:r>
      <w:r w:rsidRPr="00C23744">
        <w:rPr>
          <w:rFonts w:ascii="Times New Roman" w:hAnsi="Times New Roman" w:cs="Times New Roman"/>
          <w:sz w:val="24"/>
          <w:szCs w:val="24"/>
        </w:rPr>
        <w:t xml:space="preserve"> - Форма заявки на поставку Товара на __ листах;</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sz w:val="24"/>
          <w:szCs w:val="24"/>
        </w:rPr>
      </w:pPr>
      <w:bookmarkStart w:id="17" w:name="P284"/>
      <w:bookmarkEnd w:id="17"/>
      <w:r w:rsidRPr="00C23744">
        <w:rPr>
          <w:rFonts w:ascii="Times New Roman" w:hAnsi="Times New Roman" w:cs="Times New Roman"/>
          <w:sz w:val="24"/>
          <w:szCs w:val="24"/>
        </w:rPr>
        <w:t>XI</w:t>
      </w:r>
      <w:r w:rsidR="00797097" w:rsidRPr="00C23744">
        <w:rPr>
          <w:rFonts w:ascii="Times New Roman" w:hAnsi="Times New Roman" w:cs="Times New Roman"/>
          <w:sz w:val="24"/>
          <w:szCs w:val="24"/>
          <w:lang w:val="en-US"/>
        </w:rPr>
        <w:t>II</w:t>
      </w:r>
      <w:r w:rsidR="00797097" w:rsidRPr="00C23744">
        <w:rPr>
          <w:rFonts w:ascii="Times New Roman" w:hAnsi="Times New Roman" w:cs="Times New Roman"/>
          <w:sz w:val="24"/>
          <w:szCs w:val="24"/>
        </w:rPr>
        <w:t>.</w:t>
      </w:r>
      <w:r w:rsidRPr="00C23744">
        <w:rPr>
          <w:rFonts w:ascii="Times New Roman" w:hAnsi="Times New Roman" w:cs="Times New Roman"/>
          <w:sz w:val="24"/>
          <w:szCs w:val="24"/>
        </w:rPr>
        <w:t xml:space="preserve"> АДРЕСА. БАНКОВСКИЕ РЕКВИЗИТЫ И ПОДПИСИ СТОРОН:</w:t>
      </w:r>
    </w:p>
    <w:p w:rsidR="007D3117" w:rsidRPr="00C23744" w:rsidRDefault="007D3117" w:rsidP="00CB4F39">
      <w:pPr>
        <w:pStyle w:val="ConsPlusNormal"/>
        <w:jc w:val="both"/>
        <w:rPr>
          <w:rFonts w:ascii="Times New Roman" w:hAnsi="Times New Roman" w:cs="Times New Roman"/>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61"/>
        <w:gridCol w:w="4931"/>
      </w:tblGrid>
      <w:tr w:rsidR="00797097" w:rsidRPr="00C23744" w:rsidTr="00657DA9">
        <w:tc>
          <w:tcPr>
            <w:tcW w:w="2557" w:type="pct"/>
          </w:tcPr>
          <w:p w:rsidR="00797097" w:rsidRPr="00C23744" w:rsidRDefault="00797097" w:rsidP="00CB4F39">
            <w:pPr>
              <w:keepNext/>
              <w:suppressAutoHyphens w:val="0"/>
              <w:jc w:val="center"/>
              <w:rPr>
                <w:lang w:eastAsia="ru-RU"/>
              </w:rPr>
            </w:pPr>
            <w:r w:rsidRPr="00C23744">
              <w:rPr>
                <w:b/>
                <w:lang w:eastAsia="ru-RU"/>
              </w:rPr>
              <w:t>Заказчик</w:t>
            </w:r>
          </w:p>
        </w:tc>
        <w:tc>
          <w:tcPr>
            <w:tcW w:w="2443" w:type="pct"/>
          </w:tcPr>
          <w:p w:rsidR="00797097" w:rsidRPr="00C23744" w:rsidRDefault="00797097" w:rsidP="00CB4F39">
            <w:pPr>
              <w:keepNext/>
              <w:suppressAutoHyphens w:val="0"/>
              <w:jc w:val="center"/>
              <w:rPr>
                <w:lang w:eastAsia="ru-RU"/>
              </w:rPr>
            </w:pPr>
            <w:r w:rsidRPr="00C23744">
              <w:rPr>
                <w:b/>
                <w:lang w:eastAsia="ru-RU"/>
              </w:rPr>
              <w:t>Поставщик</w:t>
            </w:r>
          </w:p>
        </w:tc>
      </w:tr>
      <w:tr w:rsidR="002143D9" w:rsidRPr="00C23744" w:rsidTr="00657DA9">
        <w:tc>
          <w:tcPr>
            <w:tcW w:w="2557" w:type="pct"/>
          </w:tcPr>
          <w:p w:rsidR="002143D9" w:rsidRPr="00412350" w:rsidRDefault="002143D9" w:rsidP="002143D9">
            <w:pPr>
              <w:ind w:left="284" w:firstLine="142"/>
              <w:jc w:val="both"/>
              <w:rPr>
                <w:lang w:eastAsia="ru-RU"/>
              </w:rPr>
            </w:pPr>
          </w:p>
        </w:tc>
        <w:tc>
          <w:tcPr>
            <w:tcW w:w="2443" w:type="pct"/>
          </w:tcPr>
          <w:p w:rsidR="002143D9" w:rsidRPr="00C23744" w:rsidRDefault="002143D9" w:rsidP="002143D9">
            <w:pPr>
              <w:ind w:firstLine="2"/>
            </w:pPr>
          </w:p>
        </w:tc>
      </w:tr>
      <w:tr w:rsidR="002143D9" w:rsidRPr="00C23744" w:rsidTr="00657DA9">
        <w:tc>
          <w:tcPr>
            <w:tcW w:w="2557" w:type="pct"/>
          </w:tcPr>
          <w:p w:rsidR="002143D9" w:rsidRPr="00412350" w:rsidRDefault="002143D9" w:rsidP="002143D9">
            <w:pPr>
              <w:ind w:left="284" w:firstLine="142"/>
              <w:jc w:val="both"/>
              <w:rPr>
                <w:lang w:eastAsia="ru-RU"/>
              </w:rPr>
            </w:pPr>
          </w:p>
        </w:tc>
        <w:tc>
          <w:tcPr>
            <w:tcW w:w="2443" w:type="pct"/>
          </w:tcPr>
          <w:p w:rsidR="002143D9" w:rsidRPr="00C23744" w:rsidRDefault="002143D9" w:rsidP="002143D9">
            <w:pPr>
              <w:keepNext/>
              <w:suppressAutoHyphens w:val="0"/>
              <w:rPr>
                <w:lang w:eastAsia="ru-RU"/>
              </w:rPr>
            </w:pPr>
          </w:p>
        </w:tc>
      </w:tr>
    </w:tbl>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924CDF" w:rsidRPr="00C23744" w:rsidRDefault="00924CDF" w:rsidP="00CB4F39">
      <w:pPr>
        <w:pStyle w:val="ConsPlusNormal"/>
        <w:jc w:val="both"/>
        <w:rPr>
          <w:rFonts w:ascii="Times New Roman" w:hAnsi="Times New Roman" w:cs="Times New Roman"/>
          <w:sz w:val="24"/>
          <w:szCs w:val="24"/>
        </w:rPr>
      </w:pPr>
    </w:p>
    <w:p w:rsidR="00DE47FC" w:rsidRPr="00C23744" w:rsidRDefault="00797097" w:rsidP="00DE47FC">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1D658D" w:rsidRPr="00C23744" w:rsidRDefault="001D658D" w:rsidP="001D658D">
      <w:pPr>
        <w:pStyle w:val="ConsPlusNormal"/>
        <w:jc w:val="both"/>
        <w:rPr>
          <w:rFonts w:ascii="Times New Roman" w:hAnsi="Times New Roman" w:cs="Times New Roman"/>
          <w:sz w:val="24"/>
          <w:szCs w:val="24"/>
        </w:rPr>
      </w:pPr>
    </w:p>
    <w:p w:rsidR="00FC5DE5" w:rsidRPr="00C23744" w:rsidRDefault="00FC5DE5" w:rsidP="00FC5DE5">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t>Приложение N 1</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 xml:space="preserve">от "__" ____ 20__ г. N </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center"/>
        <w:rPr>
          <w:rFonts w:ascii="Times New Roman" w:hAnsi="Times New Roman" w:cs="Times New Roman"/>
          <w:sz w:val="24"/>
          <w:szCs w:val="24"/>
        </w:rPr>
      </w:pPr>
      <w:bookmarkStart w:id="18" w:name="P304"/>
      <w:bookmarkEnd w:id="18"/>
      <w:r w:rsidRPr="00C23744">
        <w:rPr>
          <w:rFonts w:ascii="Times New Roman" w:hAnsi="Times New Roman" w:cs="Times New Roman"/>
          <w:sz w:val="24"/>
          <w:szCs w:val="24"/>
        </w:rPr>
        <w:t>СПЕЦИФИКАЦИЯ</w:t>
      </w:r>
    </w:p>
    <w:p w:rsidR="00FC5DE5" w:rsidRPr="00C23744" w:rsidRDefault="00FC5DE5" w:rsidP="00FC5DE5">
      <w:pPr>
        <w:pStyle w:val="ConsPlusNormal"/>
        <w:jc w:val="both"/>
        <w:rPr>
          <w:rFonts w:ascii="Times New Roman" w:hAnsi="Times New Roman" w:cs="Times New Roman"/>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302"/>
        <w:gridCol w:w="1134"/>
        <w:gridCol w:w="1134"/>
        <w:gridCol w:w="1627"/>
        <w:gridCol w:w="1275"/>
        <w:gridCol w:w="1134"/>
      </w:tblGrid>
      <w:tr w:rsidR="00FC5DE5" w:rsidRPr="006405FF" w:rsidTr="00494D14">
        <w:tc>
          <w:tcPr>
            <w:tcW w:w="662" w:type="dxa"/>
          </w:tcPr>
          <w:p w:rsidR="00FC5DE5" w:rsidRPr="006405FF" w:rsidRDefault="00FC5DE5" w:rsidP="006405FF">
            <w:pPr>
              <w:pStyle w:val="ConsPlusNormal"/>
              <w:jc w:val="center"/>
              <w:rPr>
                <w:rFonts w:ascii="Times New Roman" w:hAnsi="Times New Roman" w:cs="Times New Roman"/>
                <w:sz w:val="20"/>
                <w:szCs w:val="24"/>
              </w:rPr>
            </w:pPr>
            <w:r w:rsidRPr="006405FF">
              <w:rPr>
                <w:rFonts w:ascii="Times New Roman" w:hAnsi="Times New Roman" w:cs="Times New Roman"/>
                <w:sz w:val="20"/>
                <w:szCs w:val="24"/>
              </w:rPr>
              <w:t>N п/п</w:t>
            </w:r>
          </w:p>
        </w:tc>
        <w:tc>
          <w:tcPr>
            <w:tcW w:w="3302" w:type="dxa"/>
          </w:tcPr>
          <w:p w:rsidR="00FC5DE5" w:rsidRPr="006405FF" w:rsidRDefault="00FC5DE5" w:rsidP="006405FF">
            <w:pPr>
              <w:pStyle w:val="ConsPlusNormal"/>
              <w:jc w:val="center"/>
              <w:rPr>
                <w:rFonts w:ascii="Times New Roman" w:hAnsi="Times New Roman" w:cs="Times New Roman"/>
                <w:sz w:val="20"/>
                <w:szCs w:val="24"/>
              </w:rPr>
            </w:pPr>
            <w:r w:rsidRPr="006405FF">
              <w:rPr>
                <w:rFonts w:ascii="Times New Roman" w:hAnsi="Times New Roman" w:cs="Times New Roman"/>
                <w:sz w:val="20"/>
                <w:szCs w:val="24"/>
              </w:rPr>
              <w:t>Наименование Товара</w:t>
            </w:r>
          </w:p>
        </w:tc>
        <w:tc>
          <w:tcPr>
            <w:tcW w:w="1134" w:type="dxa"/>
          </w:tcPr>
          <w:p w:rsidR="00FC5DE5" w:rsidRPr="006405FF" w:rsidRDefault="00FC5DE5" w:rsidP="006405FF">
            <w:pPr>
              <w:pStyle w:val="ConsPlusNormal"/>
              <w:jc w:val="center"/>
              <w:rPr>
                <w:rFonts w:ascii="Times New Roman" w:hAnsi="Times New Roman" w:cs="Times New Roman"/>
                <w:sz w:val="20"/>
                <w:szCs w:val="24"/>
              </w:rPr>
            </w:pPr>
            <w:r w:rsidRPr="006405FF">
              <w:rPr>
                <w:rFonts w:ascii="Times New Roman" w:hAnsi="Times New Roman" w:cs="Times New Roman"/>
                <w:sz w:val="20"/>
                <w:szCs w:val="24"/>
              </w:rPr>
              <w:t>Единицы измерения</w:t>
            </w:r>
          </w:p>
        </w:tc>
        <w:tc>
          <w:tcPr>
            <w:tcW w:w="1134" w:type="dxa"/>
          </w:tcPr>
          <w:p w:rsidR="00FC5DE5" w:rsidRPr="006405FF" w:rsidRDefault="00FC5DE5" w:rsidP="006405FF">
            <w:pPr>
              <w:pStyle w:val="ConsPlusNormal"/>
              <w:jc w:val="center"/>
              <w:rPr>
                <w:rFonts w:ascii="Times New Roman" w:hAnsi="Times New Roman" w:cs="Times New Roman"/>
                <w:sz w:val="20"/>
                <w:szCs w:val="24"/>
              </w:rPr>
            </w:pPr>
            <w:r w:rsidRPr="006405FF">
              <w:rPr>
                <w:rFonts w:ascii="Times New Roman" w:hAnsi="Times New Roman" w:cs="Times New Roman"/>
                <w:sz w:val="20"/>
                <w:szCs w:val="24"/>
              </w:rPr>
              <w:t xml:space="preserve">Количество в единицах измерения </w:t>
            </w:r>
          </w:p>
        </w:tc>
        <w:tc>
          <w:tcPr>
            <w:tcW w:w="1627" w:type="dxa"/>
          </w:tcPr>
          <w:p w:rsidR="00FC5DE5" w:rsidRPr="006405FF" w:rsidRDefault="00FC5DE5" w:rsidP="006405FF">
            <w:pPr>
              <w:pStyle w:val="ConsPlusNormal"/>
              <w:jc w:val="center"/>
              <w:rPr>
                <w:rFonts w:ascii="Times New Roman" w:hAnsi="Times New Roman" w:cs="Times New Roman"/>
                <w:sz w:val="20"/>
                <w:szCs w:val="24"/>
              </w:rPr>
            </w:pPr>
            <w:r w:rsidRPr="006405FF">
              <w:rPr>
                <w:rFonts w:ascii="Times New Roman" w:hAnsi="Times New Roman" w:cs="Times New Roman"/>
                <w:sz w:val="20"/>
                <w:szCs w:val="24"/>
              </w:rPr>
              <w:t xml:space="preserve">Остаточный срок годности </w:t>
            </w:r>
          </w:p>
        </w:tc>
        <w:tc>
          <w:tcPr>
            <w:tcW w:w="1275" w:type="dxa"/>
          </w:tcPr>
          <w:p w:rsidR="00FC5DE5" w:rsidRPr="006405FF" w:rsidRDefault="00FC5DE5" w:rsidP="006405FF">
            <w:pPr>
              <w:pStyle w:val="ConsPlusNormal"/>
              <w:jc w:val="center"/>
              <w:rPr>
                <w:rFonts w:ascii="Times New Roman" w:hAnsi="Times New Roman" w:cs="Times New Roman"/>
                <w:sz w:val="20"/>
                <w:szCs w:val="24"/>
              </w:rPr>
            </w:pPr>
            <w:r w:rsidRPr="006405FF">
              <w:rPr>
                <w:rFonts w:ascii="Times New Roman" w:hAnsi="Times New Roman" w:cs="Times New Roman"/>
                <w:sz w:val="20"/>
                <w:szCs w:val="24"/>
              </w:rPr>
              <w:t>Цена за единицу измерения, руб.</w:t>
            </w:r>
          </w:p>
          <w:p w:rsidR="00FC5DE5" w:rsidRPr="006405FF" w:rsidRDefault="00FC5DE5" w:rsidP="006405FF">
            <w:pPr>
              <w:pStyle w:val="ConsPlusNormal"/>
              <w:jc w:val="center"/>
              <w:rPr>
                <w:rFonts w:ascii="Times New Roman" w:hAnsi="Times New Roman" w:cs="Times New Roman"/>
                <w:sz w:val="20"/>
                <w:szCs w:val="24"/>
              </w:rPr>
            </w:pPr>
            <w:r w:rsidRPr="006405FF">
              <w:rPr>
                <w:rFonts w:ascii="Times New Roman" w:hAnsi="Times New Roman" w:cs="Times New Roman"/>
                <w:sz w:val="20"/>
                <w:szCs w:val="24"/>
              </w:rPr>
              <w:t>(включая НДС) (если облагается НДС)</w:t>
            </w:r>
          </w:p>
        </w:tc>
        <w:tc>
          <w:tcPr>
            <w:tcW w:w="1134" w:type="dxa"/>
          </w:tcPr>
          <w:p w:rsidR="00FC5DE5" w:rsidRPr="006405FF" w:rsidRDefault="00FC5DE5" w:rsidP="006405FF">
            <w:pPr>
              <w:pStyle w:val="ConsPlusNormal"/>
              <w:jc w:val="center"/>
              <w:rPr>
                <w:rFonts w:ascii="Times New Roman" w:hAnsi="Times New Roman" w:cs="Times New Roman"/>
                <w:sz w:val="20"/>
                <w:szCs w:val="24"/>
              </w:rPr>
            </w:pPr>
            <w:r w:rsidRPr="006405FF">
              <w:rPr>
                <w:rFonts w:ascii="Times New Roman" w:hAnsi="Times New Roman" w:cs="Times New Roman"/>
                <w:sz w:val="20"/>
                <w:szCs w:val="24"/>
              </w:rPr>
              <w:t>Стоимость, руб.</w:t>
            </w:r>
          </w:p>
          <w:p w:rsidR="00FC5DE5" w:rsidRPr="006405FF" w:rsidRDefault="00FC5DE5" w:rsidP="006405FF">
            <w:pPr>
              <w:pStyle w:val="ConsPlusNormal"/>
              <w:jc w:val="center"/>
              <w:rPr>
                <w:rFonts w:ascii="Times New Roman" w:hAnsi="Times New Roman" w:cs="Times New Roman"/>
                <w:sz w:val="20"/>
                <w:szCs w:val="24"/>
              </w:rPr>
            </w:pPr>
            <w:r w:rsidRPr="006405FF">
              <w:rPr>
                <w:rFonts w:ascii="Times New Roman" w:hAnsi="Times New Roman" w:cs="Times New Roman"/>
                <w:sz w:val="20"/>
                <w:szCs w:val="24"/>
              </w:rPr>
              <w:t xml:space="preserve">(включая НДС) (если облагается НДС) </w:t>
            </w:r>
          </w:p>
        </w:tc>
      </w:tr>
      <w:tr w:rsidR="00FC5DE5" w:rsidRPr="00C23744" w:rsidTr="00494D14">
        <w:tc>
          <w:tcPr>
            <w:tcW w:w="662" w:type="dxa"/>
          </w:tcPr>
          <w:p w:rsidR="00FC5DE5" w:rsidRPr="00C23744" w:rsidRDefault="00FC5DE5" w:rsidP="006405FF">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3302" w:type="dxa"/>
          </w:tcPr>
          <w:p w:rsidR="00FC5DE5" w:rsidRPr="00C23744" w:rsidRDefault="00FC5DE5" w:rsidP="006405FF">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134" w:type="dxa"/>
          </w:tcPr>
          <w:p w:rsidR="00FC5DE5" w:rsidRPr="00C23744" w:rsidRDefault="00FC5DE5" w:rsidP="006405FF">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134" w:type="dxa"/>
          </w:tcPr>
          <w:p w:rsidR="00FC5DE5" w:rsidRPr="00C23744" w:rsidRDefault="00FC5DE5" w:rsidP="006405FF">
            <w:pPr>
              <w:pStyle w:val="ConsPlusNormal"/>
              <w:jc w:val="center"/>
              <w:rPr>
                <w:rFonts w:ascii="Times New Roman" w:hAnsi="Times New Roman" w:cs="Times New Roman"/>
                <w:sz w:val="24"/>
                <w:szCs w:val="24"/>
              </w:rPr>
            </w:pPr>
            <w:bookmarkStart w:id="19" w:name="P319"/>
            <w:bookmarkEnd w:id="19"/>
            <w:r w:rsidRPr="00C23744">
              <w:rPr>
                <w:rFonts w:ascii="Times New Roman" w:hAnsi="Times New Roman" w:cs="Times New Roman"/>
                <w:sz w:val="24"/>
                <w:szCs w:val="24"/>
              </w:rPr>
              <w:t>4</w:t>
            </w:r>
          </w:p>
        </w:tc>
        <w:tc>
          <w:tcPr>
            <w:tcW w:w="1627" w:type="dxa"/>
          </w:tcPr>
          <w:p w:rsidR="00FC5DE5" w:rsidRPr="00C23744" w:rsidRDefault="00FC5DE5" w:rsidP="006405FF">
            <w:pPr>
              <w:pStyle w:val="ConsPlusNormal"/>
              <w:jc w:val="center"/>
              <w:rPr>
                <w:rFonts w:ascii="Times New Roman" w:hAnsi="Times New Roman" w:cs="Times New Roman"/>
                <w:sz w:val="24"/>
                <w:szCs w:val="24"/>
              </w:rPr>
            </w:pPr>
            <w:bookmarkStart w:id="20" w:name="P320"/>
            <w:bookmarkEnd w:id="20"/>
            <w:r w:rsidRPr="00C23744">
              <w:rPr>
                <w:rFonts w:ascii="Times New Roman" w:hAnsi="Times New Roman" w:cs="Times New Roman"/>
                <w:sz w:val="24"/>
                <w:szCs w:val="24"/>
              </w:rPr>
              <w:t>5</w:t>
            </w:r>
          </w:p>
        </w:tc>
        <w:tc>
          <w:tcPr>
            <w:tcW w:w="1275" w:type="dxa"/>
          </w:tcPr>
          <w:p w:rsidR="00FC5DE5" w:rsidRPr="00C23744" w:rsidRDefault="00FC5DE5" w:rsidP="006405FF">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6</w:t>
            </w:r>
          </w:p>
        </w:tc>
        <w:tc>
          <w:tcPr>
            <w:tcW w:w="1134" w:type="dxa"/>
          </w:tcPr>
          <w:p w:rsidR="00FC5DE5" w:rsidRPr="00C23744" w:rsidRDefault="00FC5DE5" w:rsidP="006405FF">
            <w:pPr>
              <w:pStyle w:val="ConsPlusNormal"/>
              <w:jc w:val="center"/>
              <w:rPr>
                <w:rFonts w:ascii="Times New Roman" w:hAnsi="Times New Roman" w:cs="Times New Roman"/>
                <w:sz w:val="24"/>
                <w:szCs w:val="24"/>
              </w:rPr>
            </w:pPr>
            <w:bookmarkStart w:id="21" w:name="P322"/>
            <w:bookmarkEnd w:id="21"/>
            <w:r w:rsidRPr="00C23744">
              <w:rPr>
                <w:rFonts w:ascii="Times New Roman" w:hAnsi="Times New Roman" w:cs="Times New Roman"/>
                <w:sz w:val="24"/>
                <w:szCs w:val="24"/>
              </w:rPr>
              <w:t>7</w:t>
            </w:r>
          </w:p>
        </w:tc>
        <w:bookmarkStart w:id="22" w:name="P323"/>
        <w:bookmarkEnd w:id="22"/>
      </w:tr>
      <w:tr w:rsidR="00904145" w:rsidRPr="00C23744" w:rsidTr="00B64301">
        <w:tc>
          <w:tcPr>
            <w:tcW w:w="662" w:type="dxa"/>
          </w:tcPr>
          <w:p w:rsidR="00904145" w:rsidRPr="00C23744" w:rsidRDefault="00904145" w:rsidP="0090414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3302" w:type="dxa"/>
          </w:tcPr>
          <w:p w:rsidR="00904145" w:rsidRPr="000C5513" w:rsidRDefault="00904145" w:rsidP="00904145">
            <w:pPr>
              <w:pStyle w:val="ConsPlusNormal"/>
              <w:rPr>
                <w:rFonts w:ascii="Times New Roman" w:hAnsi="Times New Roman" w:cs="Times New Roman"/>
                <w:color w:val="033522"/>
                <w:szCs w:val="22"/>
              </w:rPr>
            </w:pPr>
            <w:r w:rsidRPr="000C5513">
              <w:rPr>
                <w:rFonts w:ascii="Times New Roman" w:hAnsi="Times New Roman" w:cs="Times New Roman"/>
                <w:color w:val="033522"/>
                <w:szCs w:val="22"/>
              </w:rPr>
              <w:t>Хлеб из пшеничной муки  1 сорта, формовой, в упаковке, вес не менее 0,5 кг</w:t>
            </w:r>
          </w:p>
          <w:p w:rsidR="00904145" w:rsidRPr="000C5513" w:rsidRDefault="00904145" w:rsidP="00904145">
            <w:pPr>
              <w:pStyle w:val="ConsPlusNormal"/>
              <w:rPr>
                <w:rFonts w:ascii="Times New Roman" w:hAnsi="Times New Roman" w:cs="Times New Roman"/>
                <w:szCs w:val="22"/>
              </w:rPr>
            </w:pPr>
            <w:r w:rsidRPr="000C5513">
              <w:rPr>
                <w:rFonts w:ascii="Times New Roman" w:hAnsi="Times New Roman" w:cs="Times New Roman"/>
                <w:szCs w:val="22"/>
              </w:rPr>
              <w:t>ГОСТ 26987-86</w:t>
            </w:r>
          </w:p>
        </w:tc>
        <w:tc>
          <w:tcPr>
            <w:tcW w:w="1134" w:type="dxa"/>
          </w:tcPr>
          <w:p w:rsidR="00904145" w:rsidRPr="00C23744" w:rsidRDefault="00904145" w:rsidP="00904145">
            <w:pPr>
              <w:pStyle w:val="ConsPlusNormal"/>
              <w:rPr>
                <w:rFonts w:ascii="Times New Roman" w:hAnsi="Times New Roman" w:cs="Times New Roman"/>
                <w:sz w:val="24"/>
                <w:szCs w:val="24"/>
              </w:rPr>
            </w:pPr>
            <w:r>
              <w:rPr>
                <w:rFonts w:ascii="Times New Roman" w:hAnsi="Times New Roman" w:cs="Times New Roman"/>
                <w:sz w:val="24"/>
                <w:szCs w:val="24"/>
              </w:rPr>
              <w:t>Кг</w:t>
            </w:r>
          </w:p>
        </w:tc>
        <w:tc>
          <w:tcPr>
            <w:tcW w:w="1134" w:type="dxa"/>
          </w:tcPr>
          <w:p w:rsidR="00904145" w:rsidRPr="00C23744" w:rsidRDefault="00904145" w:rsidP="00904145">
            <w:pPr>
              <w:pStyle w:val="ConsPlusNormal"/>
              <w:rPr>
                <w:rFonts w:ascii="Times New Roman" w:hAnsi="Times New Roman" w:cs="Times New Roman"/>
                <w:sz w:val="24"/>
                <w:szCs w:val="24"/>
              </w:rPr>
            </w:pPr>
            <w:r>
              <w:rPr>
                <w:rFonts w:ascii="Times New Roman" w:hAnsi="Times New Roman" w:cs="Times New Roman"/>
                <w:sz w:val="24"/>
                <w:szCs w:val="24"/>
              </w:rPr>
              <w:t>100</w:t>
            </w:r>
          </w:p>
        </w:tc>
        <w:tc>
          <w:tcPr>
            <w:tcW w:w="1627" w:type="dxa"/>
            <w:vAlign w:val="center"/>
          </w:tcPr>
          <w:p w:rsidR="00904145" w:rsidRDefault="00904145" w:rsidP="00904145">
            <w:pPr>
              <w:pStyle w:val="ConsPlusNormal"/>
              <w:spacing w:line="276" w:lineRule="auto"/>
              <w:jc w:val="center"/>
              <w:rPr>
                <w:rFonts w:ascii="Times New Roman" w:hAnsi="Times New Roman" w:cs="Times New Roman"/>
                <w:sz w:val="24"/>
                <w:szCs w:val="24"/>
                <w:lang w:eastAsia="en-US"/>
              </w:rPr>
            </w:pPr>
          </w:p>
        </w:tc>
        <w:tc>
          <w:tcPr>
            <w:tcW w:w="1275" w:type="dxa"/>
          </w:tcPr>
          <w:p w:rsidR="00904145" w:rsidRPr="00C23744" w:rsidRDefault="00904145" w:rsidP="00904145">
            <w:pPr>
              <w:pStyle w:val="ConsPlusNormal"/>
              <w:rPr>
                <w:rFonts w:ascii="Times New Roman" w:hAnsi="Times New Roman" w:cs="Times New Roman"/>
                <w:sz w:val="24"/>
                <w:szCs w:val="24"/>
              </w:rPr>
            </w:pPr>
          </w:p>
        </w:tc>
        <w:tc>
          <w:tcPr>
            <w:tcW w:w="1134" w:type="dxa"/>
          </w:tcPr>
          <w:p w:rsidR="00904145" w:rsidRPr="00C23744" w:rsidRDefault="00904145" w:rsidP="00904145">
            <w:pPr>
              <w:pStyle w:val="ConsPlusNormal"/>
              <w:rPr>
                <w:rFonts w:ascii="Times New Roman" w:hAnsi="Times New Roman" w:cs="Times New Roman"/>
                <w:sz w:val="24"/>
                <w:szCs w:val="24"/>
              </w:rPr>
            </w:pPr>
          </w:p>
        </w:tc>
      </w:tr>
      <w:tr w:rsidR="00904145" w:rsidRPr="00C23744" w:rsidTr="00494D14">
        <w:tc>
          <w:tcPr>
            <w:tcW w:w="662" w:type="dxa"/>
          </w:tcPr>
          <w:p w:rsidR="00904145" w:rsidRPr="00C23744" w:rsidRDefault="00904145" w:rsidP="00904145">
            <w:pPr>
              <w:pStyle w:val="ConsPlusNormal"/>
              <w:jc w:val="center"/>
              <w:rPr>
                <w:rFonts w:ascii="Times New Roman" w:hAnsi="Times New Roman" w:cs="Times New Roman"/>
                <w:sz w:val="24"/>
                <w:szCs w:val="24"/>
              </w:rPr>
            </w:pPr>
          </w:p>
        </w:tc>
        <w:tc>
          <w:tcPr>
            <w:tcW w:w="3302" w:type="dxa"/>
          </w:tcPr>
          <w:p w:rsidR="00904145" w:rsidRPr="000C5513" w:rsidRDefault="00904145" w:rsidP="00904145">
            <w:pPr>
              <w:pStyle w:val="ConsPlusNormal"/>
              <w:rPr>
                <w:rFonts w:ascii="Times New Roman" w:hAnsi="Times New Roman" w:cs="Times New Roman"/>
                <w:color w:val="033522"/>
                <w:szCs w:val="22"/>
              </w:rPr>
            </w:pPr>
            <w:r w:rsidRPr="000C5513">
              <w:rPr>
                <w:rFonts w:ascii="Times New Roman" w:hAnsi="Times New Roman" w:cs="Times New Roman"/>
                <w:color w:val="033522"/>
                <w:szCs w:val="22"/>
              </w:rPr>
              <w:t>Хлеб ржано-пшеничный (дарницкий), не менее 0,5 кг, в упаковке</w:t>
            </w:r>
          </w:p>
          <w:p w:rsidR="00904145" w:rsidRPr="000C5513" w:rsidRDefault="00904145" w:rsidP="00904145">
            <w:pPr>
              <w:pStyle w:val="ConsPlusNormal"/>
              <w:rPr>
                <w:rFonts w:ascii="Times New Roman" w:hAnsi="Times New Roman" w:cs="Times New Roman"/>
                <w:szCs w:val="22"/>
              </w:rPr>
            </w:pPr>
            <w:r w:rsidRPr="000C5513">
              <w:rPr>
                <w:rFonts w:ascii="Times New Roman" w:hAnsi="Times New Roman" w:cs="Times New Roman"/>
                <w:szCs w:val="22"/>
              </w:rPr>
              <w:t>ГОСТ 26983-2015</w:t>
            </w:r>
          </w:p>
        </w:tc>
        <w:tc>
          <w:tcPr>
            <w:tcW w:w="1134" w:type="dxa"/>
          </w:tcPr>
          <w:p w:rsidR="00904145" w:rsidRDefault="00904145" w:rsidP="00904145">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134" w:type="dxa"/>
          </w:tcPr>
          <w:p w:rsidR="00904145" w:rsidRDefault="00904145" w:rsidP="00904145">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75</w:t>
            </w:r>
          </w:p>
        </w:tc>
        <w:tc>
          <w:tcPr>
            <w:tcW w:w="1627" w:type="dxa"/>
          </w:tcPr>
          <w:p w:rsidR="00904145" w:rsidRPr="00701874" w:rsidRDefault="00904145" w:rsidP="00904145">
            <w:pPr>
              <w:pStyle w:val="ConsPlusNormal"/>
              <w:rPr>
                <w:rFonts w:ascii="Times New Roman" w:hAnsi="Times New Roman" w:cs="Times New Roman"/>
                <w:sz w:val="18"/>
                <w:szCs w:val="24"/>
              </w:rPr>
            </w:pPr>
          </w:p>
        </w:tc>
        <w:tc>
          <w:tcPr>
            <w:tcW w:w="1275" w:type="dxa"/>
          </w:tcPr>
          <w:p w:rsidR="00904145" w:rsidRPr="00C23744" w:rsidRDefault="00904145" w:rsidP="00904145">
            <w:pPr>
              <w:pStyle w:val="ConsPlusNormal"/>
              <w:rPr>
                <w:rFonts w:ascii="Times New Roman" w:hAnsi="Times New Roman" w:cs="Times New Roman"/>
                <w:sz w:val="24"/>
                <w:szCs w:val="24"/>
              </w:rPr>
            </w:pPr>
          </w:p>
        </w:tc>
        <w:tc>
          <w:tcPr>
            <w:tcW w:w="1134" w:type="dxa"/>
          </w:tcPr>
          <w:p w:rsidR="00904145" w:rsidRPr="00C23744" w:rsidRDefault="00904145" w:rsidP="00904145">
            <w:pPr>
              <w:pStyle w:val="ConsPlusNormal"/>
              <w:rPr>
                <w:rFonts w:ascii="Times New Roman" w:hAnsi="Times New Roman" w:cs="Times New Roman"/>
                <w:sz w:val="24"/>
                <w:szCs w:val="24"/>
              </w:rPr>
            </w:pPr>
          </w:p>
        </w:tc>
      </w:tr>
      <w:tr w:rsidR="009F155F" w:rsidRPr="00C23744" w:rsidTr="00494D14">
        <w:tc>
          <w:tcPr>
            <w:tcW w:w="662" w:type="dxa"/>
          </w:tcPr>
          <w:p w:rsidR="009F155F" w:rsidRPr="00C23744" w:rsidRDefault="009F155F" w:rsidP="009F155F">
            <w:pPr>
              <w:pStyle w:val="ConsPlusNormal"/>
              <w:jc w:val="center"/>
              <w:rPr>
                <w:rFonts w:ascii="Times New Roman" w:hAnsi="Times New Roman" w:cs="Times New Roman"/>
                <w:sz w:val="24"/>
                <w:szCs w:val="24"/>
              </w:rPr>
            </w:pPr>
          </w:p>
        </w:tc>
        <w:tc>
          <w:tcPr>
            <w:tcW w:w="3302" w:type="dxa"/>
          </w:tcPr>
          <w:p w:rsidR="009F155F" w:rsidRPr="00C23744" w:rsidRDefault="009F155F" w:rsidP="009F155F">
            <w:pPr>
              <w:pStyle w:val="ConsPlusNormal"/>
              <w:rPr>
                <w:rFonts w:ascii="Times New Roman" w:hAnsi="Times New Roman" w:cs="Times New Roman"/>
                <w:sz w:val="24"/>
                <w:szCs w:val="24"/>
              </w:rPr>
            </w:pPr>
            <w:r w:rsidRPr="00C23744">
              <w:rPr>
                <w:rFonts w:ascii="Times New Roman" w:hAnsi="Times New Roman" w:cs="Times New Roman"/>
                <w:sz w:val="24"/>
                <w:szCs w:val="24"/>
              </w:rPr>
              <w:t>ИТОГО</w:t>
            </w:r>
          </w:p>
        </w:tc>
        <w:tc>
          <w:tcPr>
            <w:tcW w:w="1134" w:type="dxa"/>
          </w:tcPr>
          <w:p w:rsidR="009F155F" w:rsidRPr="00C23744" w:rsidRDefault="009F155F" w:rsidP="009F155F">
            <w:pPr>
              <w:pStyle w:val="ConsPlusNormal"/>
              <w:rPr>
                <w:rFonts w:ascii="Times New Roman" w:hAnsi="Times New Roman" w:cs="Times New Roman"/>
                <w:sz w:val="24"/>
                <w:szCs w:val="24"/>
              </w:rPr>
            </w:pPr>
          </w:p>
        </w:tc>
        <w:tc>
          <w:tcPr>
            <w:tcW w:w="1134" w:type="dxa"/>
          </w:tcPr>
          <w:p w:rsidR="009F155F" w:rsidRPr="00C23744" w:rsidRDefault="009F155F" w:rsidP="009F155F">
            <w:pPr>
              <w:pStyle w:val="ConsPlusNormal"/>
              <w:rPr>
                <w:rFonts w:ascii="Times New Roman" w:hAnsi="Times New Roman" w:cs="Times New Roman"/>
                <w:sz w:val="24"/>
                <w:szCs w:val="24"/>
              </w:rPr>
            </w:pPr>
          </w:p>
        </w:tc>
        <w:tc>
          <w:tcPr>
            <w:tcW w:w="1627" w:type="dxa"/>
          </w:tcPr>
          <w:p w:rsidR="009F155F" w:rsidRPr="00C23744" w:rsidRDefault="009F155F" w:rsidP="009F155F">
            <w:pPr>
              <w:pStyle w:val="ConsPlusNormal"/>
              <w:rPr>
                <w:rFonts w:ascii="Times New Roman" w:hAnsi="Times New Roman" w:cs="Times New Roman"/>
                <w:sz w:val="24"/>
                <w:szCs w:val="24"/>
              </w:rPr>
            </w:pPr>
          </w:p>
        </w:tc>
        <w:tc>
          <w:tcPr>
            <w:tcW w:w="1275" w:type="dxa"/>
          </w:tcPr>
          <w:p w:rsidR="009F155F" w:rsidRPr="00C23744" w:rsidRDefault="009F155F" w:rsidP="009F155F">
            <w:pPr>
              <w:pStyle w:val="ConsPlusNormal"/>
              <w:rPr>
                <w:rFonts w:ascii="Times New Roman" w:hAnsi="Times New Roman" w:cs="Times New Roman"/>
                <w:sz w:val="24"/>
                <w:szCs w:val="24"/>
              </w:rPr>
            </w:pPr>
          </w:p>
        </w:tc>
        <w:tc>
          <w:tcPr>
            <w:tcW w:w="1134" w:type="dxa"/>
          </w:tcPr>
          <w:p w:rsidR="009F155F" w:rsidRPr="00C23744" w:rsidRDefault="009F155F" w:rsidP="009F155F">
            <w:pPr>
              <w:pStyle w:val="ConsPlusNormal"/>
              <w:rPr>
                <w:rFonts w:ascii="Times New Roman" w:hAnsi="Times New Roman" w:cs="Times New Roman"/>
                <w:sz w:val="24"/>
                <w:szCs w:val="24"/>
              </w:rPr>
            </w:pPr>
          </w:p>
        </w:tc>
      </w:tr>
    </w:tbl>
    <w:p w:rsidR="00FC5DE5" w:rsidRPr="00C23744" w:rsidRDefault="00FC5DE5" w:rsidP="00FC5DE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FC5DE5" w:rsidRPr="00C23744" w:rsidTr="00A84B05">
        <w:tc>
          <w:tcPr>
            <w:tcW w:w="3931" w:type="dxa"/>
            <w:tcBorders>
              <w:top w:val="nil"/>
              <w:left w:val="nil"/>
              <w:bottom w:val="nil"/>
              <w:right w:val="nil"/>
            </w:tcBorders>
            <w:vAlign w:val="bottom"/>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140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15" w:type="dxa"/>
            <w:tcBorders>
              <w:top w:val="nil"/>
              <w:left w:val="nil"/>
              <w:bottom w:val="nil"/>
              <w:right w:val="nil"/>
            </w:tcBorders>
            <w:vAlign w:val="bottom"/>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От Поставщика:</w:t>
            </w:r>
          </w:p>
        </w:tc>
      </w:tr>
      <w:tr w:rsidR="00FC5DE5" w:rsidRPr="00C23744" w:rsidTr="00A84B05">
        <w:tc>
          <w:tcPr>
            <w:tcW w:w="3931" w:type="dxa"/>
            <w:tcBorders>
              <w:top w:val="nil"/>
              <w:left w:val="nil"/>
              <w:bottom w:val="single" w:sz="4" w:space="0" w:color="auto"/>
              <w:right w:val="nil"/>
            </w:tcBorders>
          </w:tcPr>
          <w:p w:rsidR="00FC5DE5" w:rsidRPr="00C23744" w:rsidRDefault="00FC5DE5" w:rsidP="00A84B05">
            <w:pPr>
              <w:pStyle w:val="ConsPlusNormal"/>
              <w:rPr>
                <w:rFonts w:ascii="Times New Roman" w:hAnsi="Times New Roman" w:cs="Times New Roman"/>
                <w:sz w:val="24"/>
                <w:szCs w:val="24"/>
              </w:rPr>
            </w:pPr>
          </w:p>
        </w:tc>
        <w:tc>
          <w:tcPr>
            <w:tcW w:w="140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15" w:type="dxa"/>
            <w:tcBorders>
              <w:top w:val="nil"/>
              <w:left w:val="nil"/>
              <w:bottom w:val="single" w:sz="4" w:space="0" w:color="auto"/>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blPrEx>
          <w:tblBorders>
            <w:insideH w:val="single" w:sz="4" w:space="0" w:color="auto"/>
          </w:tblBorders>
        </w:tblPrEx>
        <w:tc>
          <w:tcPr>
            <w:tcW w:w="3931" w:type="dxa"/>
            <w:tcBorders>
              <w:top w:val="single" w:sz="4" w:space="0" w:color="auto"/>
              <w:left w:val="nil"/>
              <w:bottom w:val="nil"/>
              <w:right w:val="nil"/>
            </w:tcBorders>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140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15" w:type="dxa"/>
            <w:tcBorders>
              <w:top w:val="single" w:sz="4" w:space="0" w:color="auto"/>
              <w:left w:val="nil"/>
              <w:bottom w:val="nil"/>
              <w:right w:val="nil"/>
            </w:tcBorders>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r>
    </w:tbl>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bookmarkStart w:id="23" w:name="_GoBack"/>
      <w:bookmarkEnd w:id="23"/>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FC5DE5" w:rsidRPr="00C23744" w:rsidRDefault="00FC5DE5" w:rsidP="00FC5DE5">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Приложение N 2</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 xml:space="preserve">от "__" ____ 20__ г. N </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center"/>
        <w:rPr>
          <w:rFonts w:ascii="Times New Roman" w:hAnsi="Times New Roman" w:cs="Times New Roman"/>
          <w:sz w:val="24"/>
          <w:szCs w:val="24"/>
        </w:rPr>
      </w:pPr>
      <w:bookmarkStart w:id="24" w:name="P367"/>
      <w:bookmarkEnd w:id="24"/>
      <w:r w:rsidRPr="00C23744">
        <w:rPr>
          <w:rFonts w:ascii="Times New Roman" w:hAnsi="Times New Roman" w:cs="Times New Roman"/>
          <w:sz w:val="24"/>
          <w:szCs w:val="24"/>
        </w:rPr>
        <w:t xml:space="preserve">ТЕХНИЧЕСКОЕ ЗАДАНИЕ </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Поставщик обязан выдать Заказчику на момент поставки товара:</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товарную накладную;</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декларацию о соответствии товара;</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сертификат добровольной сертификации (при его наличии);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Отгрузка товара осуществляется силами и средствами Поставщика.</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Федеральному закону от 02.01.2000 № 29-ФЗ «О качестве и безопасности пищевых продуктов»;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Федеральному закону от 30.03.1999 № 52-ФЗ «О санитарно-эпидемиологическом благополучии населения»;</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продуктов.Изменение № 1 к СП 2.3.6.1066-01);</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Решению Комиссии Таможенного союза от 28.05.2010 № 299 «О применении санитарных </w:t>
      </w:r>
      <w:r w:rsidRPr="00C23744">
        <w:rPr>
          <w:rFonts w:ascii="Times New Roman" w:hAnsi="Times New Roman" w:cs="Times New Roman"/>
          <w:sz w:val="24"/>
          <w:szCs w:val="24"/>
        </w:rPr>
        <w:lastRenderedPageBreak/>
        <w:t>мер в Евразийском экономическом союзе»;</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w:t>
      </w:r>
      <w:r w:rsidRPr="00C23744">
        <w:rPr>
          <w:rFonts w:ascii="Times New Roman" w:hAnsi="Times New Roman" w:cs="Times New Roman"/>
          <w:sz w:val="24"/>
          <w:szCs w:val="24"/>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16.08.2011 № 769 «О принятии технического регламента Таможенного союза «О безопасности упаковки»;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FC5DE5" w:rsidRPr="00C23744" w:rsidRDefault="00FC5DE5" w:rsidP="00FC5DE5">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FC5DE5" w:rsidRPr="00C23744" w:rsidRDefault="00FC5DE5" w:rsidP="00FC5DE5">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Приложение N 3</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 xml:space="preserve">от "__" ____ 20__ г. N </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center"/>
        <w:rPr>
          <w:rFonts w:ascii="Times New Roman" w:hAnsi="Times New Roman" w:cs="Times New Roman"/>
          <w:sz w:val="24"/>
          <w:szCs w:val="24"/>
        </w:rPr>
      </w:pPr>
      <w:bookmarkStart w:id="25" w:name="P443"/>
      <w:bookmarkEnd w:id="25"/>
      <w:r w:rsidRPr="00C23744">
        <w:rPr>
          <w:rFonts w:ascii="Times New Roman" w:hAnsi="Times New Roman" w:cs="Times New Roman"/>
          <w:sz w:val="24"/>
          <w:szCs w:val="24"/>
        </w:rPr>
        <w:t>ФОРМА ЗАЯВКИ НА ПОСТАВКУ ТОВАРА</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Заявка на поставку Товара N __</w:t>
      </w:r>
    </w:p>
    <w:p w:rsidR="00FC5DE5" w:rsidRPr="00C23744" w:rsidRDefault="00FC5DE5" w:rsidP="00FC5DE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 Контракту от "__" _____ 20__ г. N ____</w:t>
      </w:r>
    </w:p>
    <w:p w:rsidR="00FC5DE5" w:rsidRPr="00C23744" w:rsidRDefault="00FC5DE5" w:rsidP="00FC5DE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C5DE5" w:rsidRPr="00C23744" w:rsidTr="00A84B05">
        <w:tc>
          <w:tcPr>
            <w:tcW w:w="1728" w:type="dxa"/>
            <w:tcBorders>
              <w:top w:val="nil"/>
              <w:left w:val="nil"/>
              <w:bottom w:val="nil"/>
              <w:right w:val="nil"/>
            </w:tcBorders>
            <w:vAlign w:val="center"/>
          </w:tcPr>
          <w:p w:rsidR="00FC5DE5" w:rsidRPr="00C23744" w:rsidRDefault="00FC5DE5" w:rsidP="00A84B05">
            <w:pPr>
              <w:pStyle w:val="ConsPlusNormal"/>
              <w:ind w:firstLine="283"/>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819"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2494" w:type="dxa"/>
            <w:tcBorders>
              <w:top w:val="nil"/>
              <w:left w:val="nil"/>
              <w:bottom w:val="nil"/>
              <w:right w:val="nil"/>
            </w:tcBorders>
            <w:vAlign w:val="center"/>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от _________</w:t>
            </w:r>
          </w:p>
        </w:tc>
      </w:tr>
    </w:tbl>
    <w:p w:rsidR="00FC5DE5" w:rsidRPr="00C23744" w:rsidRDefault="00FC5DE5" w:rsidP="00FC5DE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N п/п</w:t>
            </w:r>
          </w:p>
        </w:tc>
        <w:tc>
          <w:tcPr>
            <w:tcW w:w="158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Наименование Товара</w:t>
            </w:r>
          </w:p>
        </w:tc>
        <w:tc>
          <w:tcPr>
            <w:tcW w:w="124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Единицы измерения</w:t>
            </w:r>
          </w:p>
        </w:tc>
        <w:tc>
          <w:tcPr>
            <w:tcW w:w="1690"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Количество в единицах измерения</w:t>
            </w:r>
          </w:p>
        </w:tc>
        <w:tc>
          <w:tcPr>
            <w:tcW w:w="198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Стоимость, руб. (включая НДС) (если облагается НДС)</w:t>
            </w:r>
          </w:p>
        </w:tc>
      </w:tr>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24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690"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4</w:t>
            </w:r>
          </w:p>
        </w:tc>
        <w:tc>
          <w:tcPr>
            <w:tcW w:w="198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5</w:t>
            </w:r>
          </w:p>
        </w:tc>
        <w:tc>
          <w:tcPr>
            <w:tcW w:w="1871"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6</w:t>
            </w:r>
          </w:p>
        </w:tc>
      </w:tr>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FC5DE5" w:rsidRPr="00C23744" w:rsidRDefault="00FC5DE5" w:rsidP="00A84B05">
            <w:pPr>
              <w:pStyle w:val="ConsPlusNormal"/>
              <w:rPr>
                <w:rFonts w:ascii="Times New Roman" w:hAnsi="Times New Roman" w:cs="Times New Roman"/>
                <w:sz w:val="24"/>
                <w:szCs w:val="24"/>
              </w:rPr>
            </w:pPr>
          </w:p>
        </w:tc>
        <w:tc>
          <w:tcPr>
            <w:tcW w:w="1247" w:type="dxa"/>
          </w:tcPr>
          <w:p w:rsidR="00FC5DE5" w:rsidRPr="00C23744" w:rsidRDefault="00FC5DE5" w:rsidP="00A84B05">
            <w:pPr>
              <w:pStyle w:val="ConsPlusNormal"/>
              <w:rPr>
                <w:rFonts w:ascii="Times New Roman" w:hAnsi="Times New Roman" w:cs="Times New Roman"/>
                <w:sz w:val="24"/>
                <w:szCs w:val="24"/>
              </w:rPr>
            </w:pPr>
          </w:p>
        </w:tc>
        <w:tc>
          <w:tcPr>
            <w:tcW w:w="1690" w:type="dxa"/>
          </w:tcPr>
          <w:p w:rsidR="00FC5DE5" w:rsidRPr="00C23744" w:rsidRDefault="00FC5DE5" w:rsidP="00A84B05">
            <w:pPr>
              <w:pStyle w:val="ConsPlusNormal"/>
              <w:rPr>
                <w:rFonts w:ascii="Times New Roman" w:hAnsi="Times New Roman" w:cs="Times New Roman"/>
                <w:sz w:val="24"/>
                <w:szCs w:val="24"/>
              </w:rPr>
            </w:pPr>
          </w:p>
        </w:tc>
        <w:tc>
          <w:tcPr>
            <w:tcW w:w="1987" w:type="dxa"/>
          </w:tcPr>
          <w:p w:rsidR="00FC5DE5" w:rsidRPr="00C23744" w:rsidRDefault="00FC5DE5" w:rsidP="00A84B05">
            <w:pPr>
              <w:pStyle w:val="ConsPlusNormal"/>
              <w:rPr>
                <w:rFonts w:ascii="Times New Roman" w:hAnsi="Times New Roman" w:cs="Times New Roman"/>
                <w:sz w:val="24"/>
                <w:szCs w:val="24"/>
              </w:rPr>
            </w:pPr>
          </w:p>
        </w:tc>
        <w:tc>
          <w:tcPr>
            <w:tcW w:w="1871" w:type="dxa"/>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587" w:type="dxa"/>
          </w:tcPr>
          <w:p w:rsidR="00FC5DE5" w:rsidRPr="00C23744" w:rsidRDefault="00FC5DE5" w:rsidP="00A84B05">
            <w:pPr>
              <w:pStyle w:val="ConsPlusNormal"/>
              <w:rPr>
                <w:rFonts w:ascii="Times New Roman" w:hAnsi="Times New Roman" w:cs="Times New Roman"/>
                <w:sz w:val="24"/>
                <w:szCs w:val="24"/>
              </w:rPr>
            </w:pPr>
          </w:p>
        </w:tc>
        <w:tc>
          <w:tcPr>
            <w:tcW w:w="1247" w:type="dxa"/>
          </w:tcPr>
          <w:p w:rsidR="00FC5DE5" w:rsidRPr="00C23744" w:rsidRDefault="00FC5DE5" w:rsidP="00A84B05">
            <w:pPr>
              <w:pStyle w:val="ConsPlusNormal"/>
              <w:rPr>
                <w:rFonts w:ascii="Times New Roman" w:hAnsi="Times New Roman" w:cs="Times New Roman"/>
                <w:sz w:val="24"/>
                <w:szCs w:val="24"/>
              </w:rPr>
            </w:pPr>
          </w:p>
        </w:tc>
        <w:tc>
          <w:tcPr>
            <w:tcW w:w="1690" w:type="dxa"/>
          </w:tcPr>
          <w:p w:rsidR="00FC5DE5" w:rsidRPr="00C23744" w:rsidRDefault="00FC5DE5" w:rsidP="00A84B05">
            <w:pPr>
              <w:pStyle w:val="ConsPlusNormal"/>
              <w:rPr>
                <w:rFonts w:ascii="Times New Roman" w:hAnsi="Times New Roman" w:cs="Times New Roman"/>
                <w:sz w:val="24"/>
                <w:szCs w:val="24"/>
              </w:rPr>
            </w:pPr>
          </w:p>
        </w:tc>
        <w:tc>
          <w:tcPr>
            <w:tcW w:w="1987" w:type="dxa"/>
          </w:tcPr>
          <w:p w:rsidR="00FC5DE5" w:rsidRPr="00C23744" w:rsidRDefault="00FC5DE5" w:rsidP="00A84B05">
            <w:pPr>
              <w:pStyle w:val="ConsPlusNormal"/>
              <w:rPr>
                <w:rFonts w:ascii="Times New Roman" w:hAnsi="Times New Roman" w:cs="Times New Roman"/>
                <w:sz w:val="24"/>
                <w:szCs w:val="24"/>
              </w:rPr>
            </w:pPr>
          </w:p>
        </w:tc>
        <w:tc>
          <w:tcPr>
            <w:tcW w:w="1871" w:type="dxa"/>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587" w:type="dxa"/>
          </w:tcPr>
          <w:p w:rsidR="00FC5DE5" w:rsidRPr="00C23744" w:rsidRDefault="00FC5DE5" w:rsidP="00A84B05">
            <w:pPr>
              <w:pStyle w:val="ConsPlusNormal"/>
              <w:rPr>
                <w:rFonts w:ascii="Times New Roman" w:hAnsi="Times New Roman" w:cs="Times New Roman"/>
                <w:sz w:val="24"/>
                <w:szCs w:val="24"/>
              </w:rPr>
            </w:pPr>
          </w:p>
        </w:tc>
        <w:tc>
          <w:tcPr>
            <w:tcW w:w="1247" w:type="dxa"/>
          </w:tcPr>
          <w:p w:rsidR="00FC5DE5" w:rsidRPr="00C23744" w:rsidRDefault="00FC5DE5" w:rsidP="00A84B05">
            <w:pPr>
              <w:pStyle w:val="ConsPlusNormal"/>
              <w:rPr>
                <w:rFonts w:ascii="Times New Roman" w:hAnsi="Times New Roman" w:cs="Times New Roman"/>
                <w:sz w:val="24"/>
                <w:szCs w:val="24"/>
              </w:rPr>
            </w:pPr>
          </w:p>
        </w:tc>
        <w:tc>
          <w:tcPr>
            <w:tcW w:w="1690" w:type="dxa"/>
          </w:tcPr>
          <w:p w:rsidR="00FC5DE5" w:rsidRPr="00C23744" w:rsidRDefault="00FC5DE5" w:rsidP="00A84B05">
            <w:pPr>
              <w:pStyle w:val="ConsPlusNormal"/>
              <w:rPr>
                <w:rFonts w:ascii="Times New Roman" w:hAnsi="Times New Roman" w:cs="Times New Roman"/>
                <w:sz w:val="24"/>
                <w:szCs w:val="24"/>
              </w:rPr>
            </w:pPr>
          </w:p>
        </w:tc>
        <w:tc>
          <w:tcPr>
            <w:tcW w:w="1987" w:type="dxa"/>
          </w:tcPr>
          <w:p w:rsidR="00FC5DE5" w:rsidRPr="00C23744" w:rsidRDefault="00FC5DE5" w:rsidP="00A84B05">
            <w:pPr>
              <w:pStyle w:val="ConsPlusNormal"/>
              <w:rPr>
                <w:rFonts w:ascii="Times New Roman" w:hAnsi="Times New Roman" w:cs="Times New Roman"/>
                <w:sz w:val="24"/>
                <w:szCs w:val="24"/>
              </w:rPr>
            </w:pPr>
          </w:p>
        </w:tc>
        <w:tc>
          <w:tcPr>
            <w:tcW w:w="1871" w:type="dxa"/>
          </w:tcPr>
          <w:p w:rsidR="00FC5DE5" w:rsidRPr="00C23744" w:rsidRDefault="00FC5DE5" w:rsidP="00A84B05">
            <w:pPr>
              <w:pStyle w:val="ConsPlusNormal"/>
              <w:rPr>
                <w:rFonts w:ascii="Times New Roman" w:hAnsi="Times New Roman" w:cs="Times New Roman"/>
                <w:sz w:val="24"/>
                <w:szCs w:val="24"/>
              </w:rPr>
            </w:pPr>
          </w:p>
        </w:tc>
      </w:tr>
    </w:tbl>
    <w:p w:rsidR="00FC5DE5" w:rsidRPr="00C23744" w:rsidRDefault="00FC5DE5" w:rsidP="00FC5DE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C5DE5" w:rsidRPr="00C23744" w:rsidTr="00A84B05">
        <w:tc>
          <w:tcPr>
            <w:tcW w:w="9015" w:type="dxa"/>
            <w:gridSpan w:val="3"/>
            <w:tcBorders>
              <w:top w:val="nil"/>
              <w:left w:val="nil"/>
              <w:bottom w:val="nil"/>
              <w:right w:val="nil"/>
            </w:tcBorders>
            <w:vAlign w:val="center"/>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Адрес поставки Товара: ________</w:t>
            </w:r>
          </w:p>
        </w:tc>
      </w:tr>
      <w:tr w:rsidR="00FC5DE5" w:rsidRPr="00C23744" w:rsidTr="00A84B05">
        <w:tc>
          <w:tcPr>
            <w:tcW w:w="3175" w:type="dxa"/>
            <w:tcBorders>
              <w:top w:val="nil"/>
              <w:left w:val="nil"/>
              <w:bottom w:val="nil"/>
              <w:right w:val="nil"/>
            </w:tcBorders>
            <w:vAlign w:val="bottom"/>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Подпись:</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nil"/>
              <w:left w:val="nil"/>
              <w:bottom w:val="single" w:sz="4" w:space="0" w:color="auto"/>
              <w:right w:val="nil"/>
            </w:tcBorders>
          </w:tcPr>
          <w:p w:rsidR="00FC5DE5" w:rsidRPr="00C23744" w:rsidRDefault="00FC5DE5" w:rsidP="00A84B05">
            <w:pPr>
              <w:pStyle w:val="ConsPlusNormal"/>
              <w:rPr>
                <w:rFonts w:ascii="Times New Roman" w:hAnsi="Times New Roman" w:cs="Times New Roman"/>
                <w:sz w:val="24"/>
                <w:szCs w:val="24"/>
              </w:rPr>
            </w:pP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single" w:sz="4" w:space="0" w:color="auto"/>
              <w:left w:val="nil"/>
              <w:bottom w:val="nil"/>
              <w:right w:val="nil"/>
            </w:tcBorders>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nil"/>
              <w:left w:val="nil"/>
              <w:bottom w:val="nil"/>
              <w:right w:val="nil"/>
            </w:tcBorders>
            <w:vAlign w:val="center"/>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vAlign w:val="center"/>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От Поставщика:</w:t>
            </w:r>
          </w:p>
        </w:tc>
      </w:tr>
      <w:tr w:rsidR="00FC5DE5" w:rsidRPr="00C23744" w:rsidTr="00A84B05">
        <w:tc>
          <w:tcPr>
            <w:tcW w:w="3175" w:type="dxa"/>
            <w:tcBorders>
              <w:top w:val="nil"/>
              <w:left w:val="nil"/>
              <w:bottom w:val="single" w:sz="4" w:space="0" w:color="auto"/>
              <w:right w:val="nil"/>
            </w:tcBorders>
          </w:tcPr>
          <w:p w:rsidR="00FC5DE5" w:rsidRPr="00C23744" w:rsidRDefault="00FC5DE5" w:rsidP="00A84B05">
            <w:pPr>
              <w:pStyle w:val="ConsPlusNormal"/>
              <w:rPr>
                <w:rFonts w:ascii="Times New Roman" w:hAnsi="Times New Roman" w:cs="Times New Roman"/>
                <w:sz w:val="24"/>
                <w:szCs w:val="24"/>
              </w:rPr>
            </w:pP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single" w:sz="4" w:space="0" w:color="auto"/>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blPrEx>
          <w:tblBorders>
            <w:insideH w:val="single" w:sz="4" w:space="0" w:color="auto"/>
          </w:tblBorders>
        </w:tblPrEx>
        <w:tc>
          <w:tcPr>
            <w:tcW w:w="3175" w:type="dxa"/>
            <w:tcBorders>
              <w:top w:val="single" w:sz="4" w:space="0" w:color="auto"/>
              <w:left w:val="nil"/>
              <w:bottom w:val="nil"/>
              <w:right w:val="nil"/>
            </w:tcBorders>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single" w:sz="4" w:space="0" w:color="auto"/>
              <w:left w:val="nil"/>
              <w:bottom w:val="nil"/>
              <w:right w:val="nil"/>
            </w:tcBorders>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r>
    </w:tbl>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797097" w:rsidRPr="00C23744" w:rsidRDefault="00797097" w:rsidP="00DE47FC">
      <w:pPr>
        <w:pStyle w:val="ConsPlusNormal"/>
        <w:jc w:val="right"/>
        <w:outlineLvl w:val="0"/>
        <w:rPr>
          <w:rFonts w:ascii="Times New Roman" w:hAnsi="Times New Roman" w:cs="Times New Roman"/>
          <w:sz w:val="24"/>
          <w:szCs w:val="24"/>
        </w:rPr>
      </w:pPr>
    </w:p>
    <w:sectPr w:rsidR="00797097" w:rsidRPr="00C23744" w:rsidSect="00C23744">
      <w:footerReference w:type="default" r:id="rId15"/>
      <w:pgSz w:w="11906" w:h="16838"/>
      <w:pgMar w:top="284" w:right="680"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C0B" w:rsidRDefault="00FC3C0B" w:rsidP="00CB4F39">
      <w:r>
        <w:separator/>
      </w:r>
    </w:p>
  </w:endnote>
  <w:endnote w:type="continuationSeparator" w:id="0">
    <w:p w:rsidR="00FC3C0B" w:rsidRDefault="00FC3C0B" w:rsidP="00CB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339974"/>
      <w:docPartObj>
        <w:docPartGallery w:val="Page Numbers (Bottom of Page)"/>
        <w:docPartUnique/>
      </w:docPartObj>
    </w:sdtPr>
    <w:sdtEndPr/>
    <w:sdtContent>
      <w:p w:rsidR="00CB4F39" w:rsidRDefault="00FB2FB8">
        <w:pPr>
          <w:pStyle w:val="a6"/>
          <w:jc w:val="right"/>
        </w:pPr>
        <w:r>
          <w:fldChar w:fldCharType="begin"/>
        </w:r>
        <w:r w:rsidR="00CB4F39">
          <w:instrText>PAGE   \* MERGEFORMAT</w:instrText>
        </w:r>
        <w:r>
          <w:fldChar w:fldCharType="separate"/>
        </w:r>
        <w:r w:rsidR="00904145">
          <w:rPr>
            <w:noProof/>
          </w:rPr>
          <w:t>10</w:t>
        </w:r>
        <w:r>
          <w:fldChar w:fldCharType="end"/>
        </w:r>
      </w:p>
    </w:sdtContent>
  </w:sdt>
  <w:p w:rsidR="00CB4F39" w:rsidRDefault="00CB4F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C0B" w:rsidRDefault="00FC3C0B" w:rsidP="00CB4F39">
      <w:r>
        <w:separator/>
      </w:r>
    </w:p>
  </w:footnote>
  <w:footnote w:type="continuationSeparator" w:id="0">
    <w:p w:rsidR="00FC3C0B" w:rsidRDefault="00FC3C0B" w:rsidP="00CB4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17"/>
    <w:rsid w:val="00004BBD"/>
    <w:rsid w:val="0002498F"/>
    <w:rsid w:val="0003401B"/>
    <w:rsid w:val="00040B60"/>
    <w:rsid w:val="00093F75"/>
    <w:rsid w:val="000A1A7C"/>
    <w:rsid w:val="000D1FD7"/>
    <w:rsid w:val="000F6447"/>
    <w:rsid w:val="00110A2B"/>
    <w:rsid w:val="0013106A"/>
    <w:rsid w:val="00134C2A"/>
    <w:rsid w:val="0014641E"/>
    <w:rsid w:val="00146DC4"/>
    <w:rsid w:val="00154185"/>
    <w:rsid w:val="0018257A"/>
    <w:rsid w:val="001A0C39"/>
    <w:rsid w:val="001A7B2F"/>
    <w:rsid w:val="001B092F"/>
    <w:rsid w:val="001D658D"/>
    <w:rsid w:val="001E44BE"/>
    <w:rsid w:val="002143D9"/>
    <w:rsid w:val="0023201E"/>
    <w:rsid w:val="00251631"/>
    <w:rsid w:val="00261B3F"/>
    <w:rsid w:val="002811CF"/>
    <w:rsid w:val="00283EA4"/>
    <w:rsid w:val="00284243"/>
    <w:rsid w:val="00285215"/>
    <w:rsid w:val="0029133E"/>
    <w:rsid w:val="00294A73"/>
    <w:rsid w:val="002A3A58"/>
    <w:rsid w:val="002C0DF8"/>
    <w:rsid w:val="002C48A8"/>
    <w:rsid w:val="002F2A9A"/>
    <w:rsid w:val="003031DE"/>
    <w:rsid w:val="00333065"/>
    <w:rsid w:val="00362C0B"/>
    <w:rsid w:val="00386920"/>
    <w:rsid w:val="003B75CB"/>
    <w:rsid w:val="003C6215"/>
    <w:rsid w:val="00402CC0"/>
    <w:rsid w:val="004154B0"/>
    <w:rsid w:val="00425028"/>
    <w:rsid w:val="0043230B"/>
    <w:rsid w:val="004417E1"/>
    <w:rsid w:val="00447E3C"/>
    <w:rsid w:val="00463B26"/>
    <w:rsid w:val="00494D14"/>
    <w:rsid w:val="004A6ED4"/>
    <w:rsid w:val="004B0C16"/>
    <w:rsid w:val="004C452C"/>
    <w:rsid w:val="00526F68"/>
    <w:rsid w:val="00586A81"/>
    <w:rsid w:val="00594FB4"/>
    <w:rsid w:val="005B18F6"/>
    <w:rsid w:val="005F4147"/>
    <w:rsid w:val="006405FF"/>
    <w:rsid w:val="006565E6"/>
    <w:rsid w:val="00657DA9"/>
    <w:rsid w:val="0066548A"/>
    <w:rsid w:val="006850B0"/>
    <w:rsid w:val="006A0A7A"/>
    <w:rsid w:val="006A4322"/>
    <w:rsid w:val="006A5176"/>
    <w:rsid w:val="006B6CFF"/>
    <w:rsid w:val="006C0BE7"/>
    <w:rsid w:val="00720E81"/>
    <w:rsid w:val="007776A8"/>
    <w:rsid w:val="00781063"/>
    <w:rsid w:val="00797097"/>
    <w:rsid w:val="007B521A"/>
    <w:rsid w:val="007D3117"/>
    <w:rsid w:val="007E0139"/>
    <w:rsid w:val="00821E6F"/>
    <w:rsid w:val="0082722A"/>
    <w:rsid w:val="00867455"/>
    <w:rsid w:val="008D17F4"/>
    <w:rsid w:val="008E060D"/>
    <w:rsid w:val="00904145"/>
    <w:rsid w:val="00924CDF"/>
    <w:rsid w:val="009257F5"/>
    <w:rsid w:val="00926233"/>
    <w:rsid w:val="00933801"/>
    <w:rsid w:val="00946039"/>
    <w:rsid w:val="00955E4D"/>
    <w:rsid w:val="00962366"/>
    <w:rsid w:val="0096425C"/>
    <w:rsid w:val="00994402"/>
    <w:rsid w:val="009D6278"/>
    <w:rsid w:val="009F155F"/>
    <w:rsid w:val="00A07720"/>
    <w:rsid w:val="00A12689"/>
    <w:rsid w:val="00A1647D"/>
    <w:rsid w:val="00A34DA2"/>
    <w:rsid w:val="00A8042A"/>
    <w:rsid w:val="00AA01C9"/>
    <w:rsid w:val="00AA1311"/>
    <w:rsid w:val="00AA7CAE"/>
    <w:rsid w:val="00AB2882"/>
    <w:rsid w:val="00AF21A5"/>
    <w:rsid w:val="00AF5645"/>
    <w:rsid w:val="00B10ECB"/>
    <w:rsid w:val="00B129D0"/>
    <w:rsid w:val="00B51F29"/>
    <w:rsid w:val="00B62C72"/>
    <w:rsid w:val="00B66744"/>
    <w:rsid w:val="00B9677D"/>
    <w:rsid w:val="00BC45AE"/>
    <w:rsid w:val="00C01991"/>
    <w:rsid w:val="00C23744"/>
    <w:rsid w:val="00C24485"/>
    <w:rsid w:val="00C2597F"/>
    <w:rsid w:val="00C34402"/>
    <w:rsid w:val="00C4253B"/>
    <w:rsid w:val="00C75C85"/>
    <w:rsid w:val="00C87C8C"/>
    <w:rsid w:val="00C91167"/>
    <w:rsid w:val="00CA2FA6"/>
    <w:rsid w:val="00CB4F39"/>
    <w:rsid w:val="00CB54AE"/>
    <w:rsid w:val="00CC5373"/>
    <w:rsid w:val="00D0706D"/>
    <w:rsid w:val="00D32B1A"/>
    <w:rsid w:val="00D349DF"/>
    <w:rsid w:val="00D54FE0"/>
    <w:rsid w:val="00D62097"/>
    <w:rsid w:val="00D63276"/>
    <w:rsid w:val="00D84FEB"/>
    <w:rsid w:val="00DC3E81"/>
    <w:rsid w:val="00DE02C8"/>
    <w:rsid w:val="00DE3DF5"/>
    <w:rsid w:val="00DE47FC"/>
    <w:rsid w:val="00E37987"/>
    <w:rsid w:val="00E44024"/>
    <w:rsid w:val="00E54D9E"/>
    <w:rsid w:val="00E62823"/>
    <w:rsid w:val="00E841E2"/>
    <w:rsid w:val="00EA61F8"/>
    <w:rsid w:val="00EE2E03"/>
    <w:rsid w:val="00EE5CFC"/>
    <w:rsid w:val="00F078C1"/>
    <w:rsid w:val="00F12271"/>
    <w:rsid w:val="00F41423"/>
    <w:rsid w:val="00F9770E"/>
    <w:rsid w:val="00FA12F7"/>
    <w:rsid w:val="00FB0E39"/>
    <w:rsid w:val="00FB2FB8"/>
    <w:rsid w:val="00FC3C0B"/>
    <w:rsid w:val="00FC5DE5"/>
    <w:rsid w:val="00FD48B2"/>
    <w:rsid w:val="00FF1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1230-5B50-4B2E-9803-4E2F1444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paragraph" w:styleId="a8">
    <w:name w:val="No Spacing"/>
    <w:link w:val="a9"/>
    <w:qFormat/>
    <w:rsid w:val="00C2448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link w:val="a8"/>
    <w:locked/>
    <w:rsid w:val="00C24485"/>
    <w:rPr>
      <w:rFonts w:ascii="Times New Roman" w:eastAsia="Times New Roman" w:hAnsi="Times New Roman" w:cs="Times New Roman"/>
      <w:sz w:val="24"/>
      <w:szCs w:val="24"/>
      <w:lang w:eastAsia="ar-SA"/>
    </w:rPr>
  </w:style>
  <w:style w:type="paragraph" w:styleId="aa">
    <w:name w:val="Body Text"/>
    <w:aliases w:val="body text,Заг1,contents,Corps de texte,bt,body tesx,t,RFQ Text,RFQ,body text1,body text2,bt1,body text3,bt2,body text4,bt3,body text5,bt4,body text6,bt5,body text7,bt6,body text8,bt7,body text11,body text21,bt11,body text31,bt21"/>
    <w:basedOn w:val="a"/>
    <w:link w:val="ab"/>
    <w:rsid w:val="002143D9"/>
    <w:pPr>
      <w:suppressAutoHyphens w:val="0"/>
      <w:spacing w:after="120"/>
    </w:pPr>
    <w:rPr>
      <w:lang w:eastAsia="ru-RU"/>
    </w:rPr>
  </w:style>
  <w:style w:type="character" w:customStyle="1" w:styleId="ab">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basedOn w:val="a0"/>
    <w:link w:val="aa"/>
    <w:rsid w:val="002143D9"/>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07720"/>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4508">
      <w:bodyDiv w:val="1"/>
      <w:marLeft w:val="0"/>
      <w:marRight w:val="0"/>
      <w:marTop w:val="0"/>
      <w:marBottom w:val="0"/>
      <w:divBdr>
        <w:top w:val="none" w:sz="0" w:space="0" w:color="auto"/>
        <w:left w:val="none" w:sz="0" w:space="0" w:color="auto"/>
        <w:bottom w:val="none" w:sz="0" w:space="0" w:color="auto"/>
        <w:right w:val="none" w:sz="0" w:space="0" w:color="auto"/>
      </w:divBdr>
    </w:div>
    <w:div w:id="1463381173">
      <w:bodyDiv w:val="1"/>
      <w:marLeft w:val="0"/>
      <w:marRight w:val="0"/>
      <w:marTop w:val="0"/>
      <w:marBottom w:val="0"/>
      <w:divBdr>
        <w:top w:val="none" w:sz="0" w:space="0" w:color="auto"/>
        <w:left w:val="none" w:sz="0" w:space="0" w:color="auto"/>
        <w:bottom w:val="none" w:sz="0" w:space="0" w:color="auto"/>
        <w:right w:val="none" w:sz="0" w:space="0" w:color="auto"/>
      </w:divBdr>
    </w:div>
    <w:div w:id="20664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A07FD6902A19B66F6205A4DB5D9D60F0F968B93B4CC7EAD85CICL" TargetMode="External"/><Relationship Id="rId13" Type="http://schemas.openxmlformats.org/officeDocument/2006/relationships/hyperlink" Target="consultantplus://offline/ref=A96328FAF1C1768CAD91888B0DE4669F70A0FD2F600DFCF1CD34521E3EA812FAB636D9933418B371690EF258IAL" TargetMode="External"/><Relationship Id="rId3" Type="http://schemas.openxmlformats.org/officeDocument/2006/relationships/webSettings" Target="webSettings.xml"/><Relationship Id="rId7" Type="http://schemas.openxmlformats.org/officeDocument/2006/relationships/hyperlink" Target="consultantplus://offline/ref=A96328FAF1C1768CAD91948B0AE4669F75A1F92D6D5BABF39C615C1B36F848EAA07FD6902A18B16F6B05A4DB5D9D60F0F968B93B4CC7EAD85CICL" TargetMode="External"/><Relationship Id="rId12" Type="http://schemas.openxmlformats.org/officeDocument/2006/relationships/hyperlink" Target="consultantplus://offline/ref=A96328FAF1C1768CAD91948B0AE4669F75A1F92D6D5BABF39C615C1B36F848EAB27F8E9C281AAB6F6D10F28A1B5CI8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96328FAF1C1768CAD91948B0AE4669F75A1F92D6D5BABF39C615C1B36F848EAB27F8E9C281AAB6F6D10F28A1B5CI8L" TargetMode="External"/><Relationship Id="rId11" Type="http://schemas.openxmlformats.org/officeDocument/2006/relationships/hyperlink" Target="consultantplus://offline/ref=A96328FAF1C1768CAD91948B0AE4669F74A7F5206D50F6F99438501931F717FDA736DA912B1EB66B605AA1CE4CC56FF0E576BF2350C5E85DIA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consultantplus://offline/ref=A96328FAF1C1768CAD91948B0AE4669F74A7F5206D50F6F99438501931F717FDA736DA912B1EB66B605AA1CE4CC56FF0E576BF2350C5E85DIAL" TargetMode="External"/><Relationship Id="rId4" Type="http://schemas.openxmlformats.org/officeDocument/2006/relationships/footnotes" Target="footnotes.xml"/><Relationship Id="rId9" Type="http://schemas.openxmlformats.org/officeDocument/2006/relationships/hyperlink" Target="consultantplus://offline/ref=A96328FAF1C1768CAD91888B0DE4669F70A0FD2F600DFCF1CD34521E3EA812FAB636D9933418B371690EF258IAL" TargetMode="External"/><Relationship Id="rId14" Type="http://schemas.openxmlformats.org/officeDocument/2006/relationships/hyperlink" Target="consultantplus://offline/ref=A96328FAF1C1768CAD91948B0AE4669F75A1F92D6D5BABF39C615C1B36F848EAB27F8E9C281AAB6F6D10F28A1B5C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5757</Words>
  <Characters>32821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админ</cp:lastModifiedBy>
  <cp:revision>2</cp:revision>
  <dcterms:created xsi:type="dcterms:W3CDTF">2025-12-21T14:32:00Z</dcterms:created>
  <dcterms:modified xsi:type="dcterms:W3CDTF">2025-12-21T14:32:00Z</dcterms:modified>
</cp:coreProperties>
</file>