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7BD71" w14:textId="77777777" w:rsidR="005562E7" w:rsidRPr="005562E7" w:rsidRDefault="005562E7" w:rsidP="005562E7">
      <w:pPr>
        <w:ind w:firstLine="426"/>
        <w:jc w:val="center"/>
        <w:rPr>
          <w:b/>
          <w:spacing w:val="-8"/>
          <w:sz w:val="24"/>
          <w:szCs w:val="24"/>
          <w:lang w:val="x-none" w:eastAsia="x-none"/>
        </w:rPr>
      </w:pPr>
      <w:r w:rsidRPr="005562E7">
        <w:rPr>
          <w:b/>
          <w:sz w:val="24"/>
          <w:szCs w:val="24"/>
          <w:lang w:val="x-none" w:eastAsia="x-none"/>
        </w:rPr>
        <w:t xml:space="preserve">Публичное акционерное общество «ТНС </w:t>
      </w:r>
      <w:proofErr w:type="spellStart"/>
      <w:r w:rsidRPr="005562E7">
        <w:rPr>
          <w:b/>
          <w:sz w:val="24"/>
          <w:szCs w:val="24"/>
          <w:lang w:val="x-none" w:eastAsia="x-none"/>
        </w:rPr>
        <w:t>энерго</w:t>
      </w:r>
      <w:proofErr w:type="spellEnd"/>
      <w:r w:rsidRPr="005562E7">
        <w:rPr>
          <w:b/>
          <w:sz w:val="24"/>
          <w:szCs w:val="24"/>
          <w:lang w:val="x-none" w:eastAsia="x-none"/>
        </w:rPr>
        <w:t xml:space="preserve"> Нижний Новгород»</w:t>
      </w:r>
    </w:p>
    <w:p w14:paraId="1F8B8227" w14:textId="77777777" w:rsidR="005562E7" w:rsidRPr="005562E7" w:rsidRDefault="005562E7" w:rsidP="005562E7">
      <w:pPr>
        <w:ind w:left="-567" w:firstLine="993"/>
        <w:jc w:val="center"/>
        <w:rPr>
          <w:b/>
          <w:sz w:val="24"/>
          <w:szCs w:val="24"/>
          <w:lang w:val="x-none" w:eastAsia="x-none"/>
        </w:rPr>
      </w:pPr>
      <w:r w:rsidRPr="005562E7">
        <w:rPr>
          <w:sz w:val="24"/>
          <w:szCs w:val="24"/>
        </w:rPr>
        <w:t>г. Нижний Новгород, ул. Бекетова, д. 3В</w:t>
      </w:r>
      <w:r w:rsidRPr="005562E7">
        <w:rPr>
          <w:b/>
          <w:noProof/>
          <w:sz w:val="24"/>
          <w:szCs w:val="24"/>
        </w:rPr>
        <w:drawing>
          <wp:inline distT="0" distB="0" distL="0" distR="0" wp14:anchorId="4A3923F1" wp14:editId="0D24A135">
            <wp:extent cx="6457315" cy="571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315" cy="57150"/>
                    </a:xfrm>
                    <a:prstGeom prst="rect">
                      <a:avLst/>
                    </a:prstGeom>
                    <a:noFill/>
                    <a:effectLst>
                      <a:reflection endPos="0" dist="50800" dir="5400000" sy="-100000" algn="bl" rotWithShape="0"/>
                    </a:effectLst>
                  </pic:spPr>
                </pic:pic>
              </a:graphicData>
            </a:graphic>
          </wp:inline>
        </w:drawing>
      </w:r>
    </w:p>
    <w:p w14:paraId="460CD8FA" w14:textId="77777777" w:rsidR="005562E7" w:rsidRPr="005562E7" w:rsidRDefault="005562E7" w:rsidP="005562E7">
      <w:pPr>
        <w:ind w:firstLine="426"/>
        <w:jc w:val="center"/>
        <w:rPr>
          <w:b/>
          <w:sz w:val="24"/>
          <w:szCs w:val="24"/>
          <w:lang w:val="x-none" w:eastAsia="x-none"/>
        </w:rPr>
      </w:pPr>
    </w:p>
    <w:p w14:paraId="6282178F" w14:textId="6B7A20CD" w:rsidR="00FF2DA4" w:rsidRPr="00A54464" w:rsidRDefault="00FF2DA4" w:rsidP="00FF2DA4">
      <w:pPr>
        <w:pStyle w:val="aa"/>
        <w:rPr>
          <w:sz w:val="24"/>
          <w:szCs w:val="24"/>
        </w:rPr>
      </w:pPr>
    </w:p>
    <w:p w14:paraId="47495348" w14:textId="630CBFE7" w:rsidR="005562E7" w:rsidRPr="00A54464" w:rsidRDefault="005562E7" w:rsidP="00FF2DA4">
      <w:pPr>
        <w:pStyle w:val="aa"/>
        <w:rPr>
          <w:sz w:val="24"/>
          <w:szCs w:val="24"/>
        </w:rPr>
      </w:pPr>
    </w:p>
    <w:p w14:paraId="7B2AFD72" w14:textId="3B49FA45" w:rsidR="005562E7" w:rsidRPr="00A54464" w:rsidRDefault="005562E7" w:rsidP="00FF2DA4">
      <w:pPr>
        <w:pStyle w:val="aa"/>
        <w:rPr>
          <w:sz w:val="24"/>
          <w:szCs w:val="24"/>
        </w:rPr>
      </w:pPr>
    </w:p>
    <w:p w14:paraId="20130CA6" w14:textId="15D8FF25" w:rsidR="005562E7" w:rsidRPr="00A54464" w:rsidRDefault="005562E7" w:rsidP="00FF2DA4">
      <w:pPr>
        <w:pStyle w:val="aa"/>
        <w:rPr>
          <w:sz w:val="24"/>
          <w:szCs w:val="24"/>
        </w:rPr>
      </w:pPr>
    </w:p>
    <w:tbl>
      <w:tblPr>
        <w:tblpPr w:leftFromText="180" w:rightFromText="180" w:vertAnchor="page" w:horzAnchor="margin" w:tblpY="2551"/>
        <w:tblW w:w="0" w:type="auto"/>
        <w:tblLook w:val="04A0" w:firstRow="1" w:lastRow="0" w:firstColumn="1" w:lastColumn="0" w:noHBand="0" w:noVBand="1"/>
      </w:tblPr>
      <w:tblGrid>
        <w:gridCol w:w="4547"/>
        <w:gridCol w:w="4798"/>
      </w:tblGrid>
      <w:tr w:rsidR="005562E7" w:rsidRPr="005562E7" w14:paraId="1F114788" w14:textId="77777777" w:rsidTr="00A27759">
        <w:tc>
          <w:tcPr>
            <w:tcW w:w="4547" w:type="dxa"/>
          </w:tcPr>
          <w:p w14:paraId="58CEB7B8" w14:textId="77777777" w:rsidR="005562E7" w:rsidRPr="005562E7" w:rsidRDefault="005562E7" w:rsidP="00A27759">
            <w:pPr>
              <w:spacing w:line="276" w:lineRule="auto"/>
              <w:jc w:val="both"/>
              <w:rPr>
                <w:snapToGrid w:val="0"/>
                <w:sz w:val="24"/>
                <w:szCs w:val="24"/>
              </w:rPr>
            </w:pPr>
          </w:p>
        </w:tc>
        <w:tc>
          <w:tcPr>
            <w:tcW w:w="4798" w:type="dxa"/>
          </w:tcPr>
          <w:p w14:paraId="0D6AE25E" w14:textId="77777777" w:rsidR="005562E7" w:rsidRPr="005562E7" w:rsidRDefault="005562E7" w:rsidP="00A27759">
            <w:pPr>
              <w:spacing w:line="276" w:lineRule="auto"/>
              <w:rPr>
                <w:b/>
                <w:snapToGrid w:val="0"/>
                <w:sz w:val="24"/>
                <w:szCs w:val="24"/>
              </w:rPr>
            </w:pPr>
            <w:r w:rsidRPr="005562E7">
              <w:rPr>
                <w:b/>
                <w:snapToGrid w:val="0"/>
                <w:sz w:val="24"/>
                <w:szCs w:val="24"/>
              </w:rPr>
              <w:t>УТВЕРЖДЕНО</w:t>
            </w:r>
          </w:p>
          <w:p w14:paraId="587ADF6D" w14:textId="77777777" w:rsidR="005562E7" w:rsidRPr="005562E7" w:rsidRDefault="005562E7" w:rsidP="00A27759">
            <w:pPr>
              <w:spacing w:line="276" w:lineRule="auto"/>
              <w:jc w:val="both"/>
              <w:rPr>
                <w:snapToGrid w:val="0"/>
                <w:sz w:val="24"/>
                <w:szCs w:val="24"/>
              </w:rPr>
            </w:pPr>
            <w:r w:rsidRPr="005562E7">
              <w:rPr>
                <w:snapToGrid w:val="0"/>
                <w:sz w:val="24"/>
                <w:szCs w:val="24"/>
              </w:rPr>
              <w:t xml:space="preserve">Заместитель генерального директора по экономике и финансам          </w:t>
            </w:r>
          </w:p>
          <w:p w14:paraId="7CDA4A09" w14:textId="77777777" w:rsidR="005562E7" w:rsidRPr="005562E7" w:rsidRDefault="005562E7" w:rsidP="00A27759">
            <w:pPr>
              <w:spacing w:line="276" w:lineRule="auto"/>
              <w:jc w:val="both"/>
              <w:rPr>
                <w:snapToGrid w:val="0"/>
                <w:sz w:val="24"/>
                <w:szCs w:val="24"/>
              </w:rPr>
            </w:pPr>
          </w:p>
          <w:p w14:paraId="5D573B9F" w14:textId="77777777" w:rsidR="005562E7" w:rsidRPr="005562E7" w:rsidRDefault="005562E7" w:rsidP="00A27759">
            <w:pPr>
              <w:spacing w:line="276" w:lineRule="auto"/>
              <w:jc w:val="both"/>
              <w:rPr>
                <w:snapToGrid w:val="0"/>
                <w:sz w:val="24"/>
                <w:szCs w:val="24"/>
              </w:rPr>
            </w:pPr>
          </w:p>
          <w:p w14:paraId="76972271" w14:textId="77777777" w:rsidR="005562E7" w:rsidRPr="005562E7" w:rsidRDefault="005562E7" w:rsidP="00A27759">
            <w:pPr>
              <w:spacing w:line="276" w:lineRule="auto"/>
              <w:jc w:val="both"/>
              <w:rPr>
                <w:snapToGrid w:val="0"/>
                <w:sz w:val="24"/>
                <w:szCs w:val="24"/>
              </w:rPr>
            </w:pPr>
            <w:r w:rsidRPr="005562E7">
              <w:rPr>
                <w:snapToGrid w:val="0"/>
                <w:sz w:val="24"/>
                <w:szCs w:val="24"/>
              </w:rPr>
              <w:t>_________________________ Т.В. Титова</w:t>
            </w:r>
          </w:p>
        </w:tc>
      </w:tr>
    </w:tbl>
    <w:p w14:paraId="40C0E2D1" w14:textId="7F777171" w:rsidR="005562E7" w:rsidRPr="00A54464" w:rsidRDefault="005562E7" w:rsidP="00FF2DA4">
      <w:pPr>
        <w:pStyle w:val="aa"/>
        <w:rPr>
          <w:sz w:val="24"/>
          <w:szCs w:val="24"/>
        </w:rPr>
      </w:pPr>
    </w:p>
    <w:p w14:paraId="24480B17" w14:textId="77777777" w:rsidR="005562E7" w:rsidRPr="00A54464" w:rsidRDefault="005562E7" w:rsidP="00FF2DA4">
      <w:pPr>
        <w:pStyle w:val="aa"/>
        <w:rPr>
          <w:sz w:val="24"/>
          <w:szCs w:val="24"/>
        </w:rPr>
      </w:pPr>
    </w:p>
    <w:p w14:paraId="33CEC2A2" w14:textId="77777777" w:rsidR="00FF2DA4" w:rsidRPr="00A54464" w:rsidRDefault="00FF2DA4" w:rsidP="00FF2DA4">
      <w:pPr>
        <w:spacing w:before="120"/>
        <w:jc w:val="center"/>
        <w:rPr>
          <w:b/>
          <w:bCs/>
          <w:sz w:val="24"/>
          <w:szCs w:val="24"/>
        </w:rPr>
      </w:pPr>
    </w:p>
    <w:p w14:paraId="3A25F24C" w14:textId="2C1D22B3" w:rsidR="00FF2DA4" w:rsidRPr="00A54464" w:rsidRDefault="00FF2DA4" w:rsidP="00FF2DA4">
      <w:pPr>
        <w:spacing w:before="120" w:line="276" w:lineRule="auto"/>
        <w:ind w:left="5954"/>
        <w:jc w:val="center"/>
        <w:rPr>
          <w:b/>
          <w:bCs/>
          <w:sz w:val="24"/>
          <w:szCs w:val="24"/>
        </w:rPr>
      </w:pPr>
    </w:p>
    <w:p w14:paraId="5CCD159D" w14:textId="2C57811D" w:rsidR="00FF2DA4" w:rsidRPr="00A54464" w:rsidRDefault="00FF2DA4" w:rsidP="00FF2DA4">
      <w:pPr>
        <w:pStyle w:val="aa"/>
        <w:rPr>
          <w:sz w:val="24"/>
          <w:szCs w:val="24"/>
        </w:rPr>
      </w:pPr>
    </w:p>
    <w:p w14:paraId="340101BD" w14:textId="77777777" w:rsidR="005562E7" w:rsidRPr="00A54464" w:rsidRDefault="005562E7" w:rsidP="00FF2DA4">
      <w:pPr>
        <w:pStyle w:val="aa"/>
        <w:rPr>
          <w:sz w:val="24"/>
          <w:szCs w:val="24"/>
        </w:rPr>
      </w:pPr>
    </w:p>
    <w:p w14:paraId="42C3173B" w14:textId="77777777" w:rsidR="00FF2DA4" w:rsidRPr="00A54464" w:rsidRDefault="00FF2DA4" w:rsidP="00FF2DA4">
      <w:pPr>
        <w:pStyle w:val="aa"/>
        <w:rPr>
          <w:sz w:val="24"/>
          <w:szCs w:val="24"/>
        </w:rPr>
      </w:pPr>
    </w:p>
    <w:p w14:paraId="515EFB30" w14:textId="77777777" w:rsidR="00FF2DA4" w:rsidRPr="00A54464" w:rsidRDefault="00FF2DA4" w:rsidP="00FF2DA4">
      <w:pPr>
        <w:pStyle w:val="aa"/>
        <w:rPr>
          <w:sz w:val="24"/>
          <w:szCs w:val="24"/>
        </w:rPr>
      </w:pPr>
    </w:p>
    <w:p w14:paraId="5BF30C8B" w14:textId="77777777" w:rsidR="005562E7" w:rsidRPr="00A54464" w:rsidRDefault="00FF2DA4" w:rsidP="004E7A21">
      <w:pPr>
        <w:pStyle w:val="aa"/>
        <w:rPr>
          <w:b/>
          <w:sz w:val="24"/>
          <w:szCs w:val="24"/>
        </w:rPr>
      </w:pPr>
      <w:r w:rsidRPr="00A54464">
        <w:rPr>
          <w:b/>
          <w:sz w:val="24"/>
          <w:szCs w:val="24"/>
        </w:rPr>
        <w:t xml:space="preserve">Извещение о </w:t>
      </w:r>
      <w:r w:rsidR="001D36DE" w:rsidRPr="00A54464">
        <w:rPr>
          <w:b/>
          <w:sz w:val="24"/>
          <w:szCs w:val="24"/>
        </w:rPr>
        <w:t>«Закупк</w:t>
      </w:r>
      <w:r w:rsidR="00026A16" w:rsidRPr="00A54464">
        <w:rPr>
          <w:b/>
          <w:sz w:val="24"/>
          <w:szCs w:val="24"/>
        </w:rPr>
        <w:t>е</w:t>
      </w:r>
      <w:r w:rsidR="001D36DE" w:rsidRPr="00A54464">
        <w:rPr>
          <w:b/>
          <w:sz w:val="24"/>
          <w:szCs w:val="24"/>
        </w:rPr>
        <w:t xml:space="preserve"> с полки»</w:t>
      </w:r>
      <w:r w:rsidR="004E7A21" w:rsidRPr="00A54464">
        <w:rPr>
          <w:b/>
          <w:sz w:val="24"/>
          <w:szCs w:val="24"/>
        </w:rPr>
        <w:t>, участниками которой могут быть только субъекты малого и среднего предпринимательства, осуществляем</w:t>
      </w:r>
      <w:r w:rsidR="001D36DE" w:rsidRPr="00A54464">
        <w:rPr>
          <w:b/>
          <w:sz w:val="24"/>
          <w:szCs w:val="24"/>
        </w:rPr>
        <w:t>ой</w:t>
      </w:r>
      <w:r w:rsidR="004E7A21" w:rsidRPr="00A54464">
        <w:rPr>
          <w:b/>
          <w:sz w:val="24"/>
          <w:szCs w:val="24"/>
        </w:rPr>
        <w:t xml:space="preserve"> по принципу электронного магазина</w:t>
      </w:r>
    </w:p>
    <w:p w14:paraId="47585BAF" w14:textId="2ED75F9D" w:rsidR="005562E7" w:rsidRPr="00A54464" w:rsidRDefault="005562E7" w:rsidP="004E7A21">
      <w:pPr>
        <w:pStyle w:val="aa"/>
        <w:rPr>
          <w:b/>
          <w:sz w:val="24"/>
          <w:szCs w:val="24"/>
        </w:rPr>
      </w:pPr>
    </w:p>
    <w:p w14:paraId="177BDB8F" w14:textId="5E5F5F0A" w:rsidR="005562E7" w:rsidRPr="00A54464" w:rsidRDefault="005562E7" w:rsidP="004E7A21">
      <w:pPr>
        <w:pStyle w:val="aa"/>
        <w:rPr>
          <w:b/>
          <w:sz w:val="24"/>
          <w:szCs w:val="24"/>
        </w:rPr>
      </w:pPr>
    </w:p>
    <w:p w14:paraId="0BCDFB32" w14:textId="77777777" w:rsidR="005562E7" w:rsidRPr="00A54464" w:rsidRDefault="005562E7" w:rsidP="004E7A21">
      <w:pPr>
        <w:pStyle w:val="aa"/>
        <w:rPr>
          <w:b/>
          <w:sz w:val="24"/>
          <w:szCs w:val="24"/>
        </w:rPr>
      </w:pPr>
    </w:p>
    <w:p w14:paraId="6C1FD749" w14:textId="77777777" w:rsidR="004F2F51" w:rsidRDefault="004F2F51" w:rsidP="00FA4F48">
      <w:pPr>
        <w:jc w:val="center"/>
        <w:rPr>
          <w:rFonts w:eastAsiaTheme="minorHAnsi"/>
          <w:b/>
          <w:sz w:val="24"/>
          <w:szCs w:val="24"/>
          <w:lang w:eastAsia="en-US" w:bidi="ru-RU"/>
        </w:rPr>
      </w:pPr>
      <w:r w:rsidRPr="004F2F51">
        <w:rPr>
          <w:rFonts w:eastAsiaTheme="minorHAnsi"/>
          <w:b/>
          <w:sz w:val="24"/>
          <w:szCs w:val="24"/>
          <w:lang w:eastAsia="en-US" w:bidi="ru-RU"/>
        </w:rPr>
        <w:t xml:space="preserve">Текущий ремонт напольного покрытия из ламината на 5 и 6 этажах здания Управления ПАО «ТНС </w:t>
      </w:r>
      <w:proofErr w:type="spellStart"/>
      <w:r w:rsidRPr="004F2F51">
        <w:rPr>
          <w:rFonts w:eastAsiaTheme="minorHAnsi"/>
          <w:b/>
          <w:sz w:val="24"/>
          <w:szCs w:val="24"/>
          <w:lang w:eastAsia="en-US" w:bidi="ru-RU"/>
        </w:rPr>
        <w:t>энерго</w:t>
      </w:r>
      <w:proofErr w:type="spellEnd"/>
      <w:r w:rsidRPr="004F2F51">
        <w:rPr>
          <w:rFonts w:eastAsiaTheme="minorHAnsi"/>
          <w:b/>
          <w:sz w:val="24"/>
          <w:szCs w:val="24"/>
          <w:lang w:eastAsia="en-US" w:bidi="ru-RU"/>
        </w:rPr>
        <w:t xml:space="preserve"> НН» по адресу: Нижегородская область, г. Нижний Новгород, ул. Бекетова, 3В </w:t>
      </w:r>
    </w:p>
    <w:p w14:paraId="35088EC4" w14:textId="0E33A1C3" w:rsidR="00FF2DA4" w:rsidRPr="00A54464" w:rsidRDefault="00E33D26" w:rsidP="00FA4F48">
      <w:pPr>
        <w:jc w:val="center"/>
        <w:rPr>
          <w:b/>
          <w:sz w:val="24"/>
          <w:szCs w:val="24"/>
        </w:rPr>
      </w:pPr>
      <w:r>
        <w:rPr>
          <w:b/>
          <w:sz w:val="24"/>
          <w:szCs w:val="24"/>
        </w:rPr>
        <w:t>№ 109 от «26</w:t>
      </w:r>
      <w:r w:rsidR="004F2F51">
        <w:rPr>
          <w:b/>
          <w:sz w:val="24"/>
          <w:szCs w:val="24"/>
        </w:rPr>
        <w:t>» но</w:t>
      </w:r>
      <w:r w:rsidR="0014356F">
        <w:rPr>
          <w:b/>
          <w:sz w:val="24"/>
          <w:szCs w:val="24"/>
        </w:rPr>
        <w:t>ября</w:t>
      </w:r>
      <w:r w:rsidR="00FA4F48" w:rsidRPr="00A54464">
        <w:rPr>
          <w:b/>
          <w:sz w:val="24"/>
          <w:szCs w:val="24"/>
        </w:rPr>
        <w:t xml:space="preserve"> 2024 года</w:t>
      </w:r>
    </w:p>
    <w:p w14:paraId="2459BABD" w14:textId="77777777" w:rsidR="00FF2DA4" w:rsidRPr="00A54464" w:rsidRDefault="00FF2DA4" w:rsidP="00370BE2">
      <w:pPr>
        <w:jc w:val="both"/>
        <w:rPr>
          <w:b/>
          <w:sz w:val="24"/>
          <w:szCs w:val="24"/>
        </w:rPr>
      </w:pPr>
    </w:p>
    <w:p w14:paraId="215DADB8" w14:textId="77777777" w:rsidR="00FF2DA4" w:rsidRPr="00A54464" w:rsidRDefault="00FF2DA4" w:rsidP="00FF2DA4">
      <w:pPr>
        <w:jc w:val="center"/>
        <w:rPr>
          <w:b/>
          <w:sz w:val="24"/>
          <w:szCs w:val="24"/>
        </w:rPr>
      </w:pPr>
    </w:p>
    <w:p w14:paraId="57030870" w14:textId="645DB7AE" w:rsidR="00994F5F" w:rsidRDefault="00994F5F" w:rsidP="00F83FA0">
      <w:pPr>
        <w:pStyle w:val="ConsNonformat"/>
        <w:widowControl/>
        <w:numPr>
          <w:ilvl w:val="0"/>
          <w:numId w:val="0"/>
        </w:numPr>
        <w:ind w:left="6741" w:hanging="504"/>
        <w:rPr>
          <w:rFonts w:ascii="Times New Roman" w:hAnsi="Times New Roman"/>
          <w:sz w:val="24"/>
          <w:szCs w:val="24"/>
        </w:rPr>
      </w:pPr>
    </w:p>
    <w:p w14:paraId="7A5C6D11" w14:textId="5D0BBA48" w:rsidR="00F83FA0" w:rsidRDefault="00F83FA0" w:rsidP="00F83FA0">
      <w:pPr>
        <w:pStyle w:val="ConsNonformat"/>
        <w:widowControl/>
        <w:numPr>
          <w:ilvl w:val="0"/>
          <w:numId w:val="0"/>
        </w:numPr>
        <w:ind w:left="6741" w:hanging="504"/>
        <w:rPr>
          <w:rFonts w:ascii="Times New Roman" w:hAnsi="Times New Roman"/>
          <w:sz w:val="24"/>
          <w:szCs w:val="24"/>
        </w:rPr>
      </w:pPr>
    </w:p>
    <w:p w14:paraId="25F65145" w14:textId="13DA8B77" w:rsidR="00F83FA0" w:rsidRDefault="00F83FA0" w:rsidP="00F83FA0">
      <w:pPr>
        <w:pStyle w:val="ConsNonformat"/>
        <w:widowControl/>
        <w:numPr>
          <w:ilvl w:val="0"/>
          <w:numId w:val="0"/>
        </w:numPr>
        <w:ind w:left="6741" w:hanging="504"/>
        <w:rPr>
          <w:rFonts w:ascii="Times New Roman" w:hAnsi="Times New Roman"/>
          <w:sz w:val="24"/>
          <w:szCs w:val="24"/>
        </w:rPr>
      </w:pPr>
    </w:p>
    <w:p w14:paraId="42251724" w14:textId="23F5A1C9" w:rsidR="00F83FA0" w:rsidRDefault="00F83FA0" w:rsidP="00F83FA0">
      <w:pPr>
        <w:pStyle w:val="ConsNonformat"/>
        <w:widowControl/>
        <w:numPr>
          <w:ilvl w:val="0"/>
          <w:numId w:val="0"/>
        </w:numPr>
        <w:ind w:left="6741" w:hanging="504"/>
        <w:rPr>
          <w:rFonts w:ascii="Times New Roman" w:hAnsi="Times New Roman"/>
          <w:sz w:val="24"/>
          <w:szCs w:val="24"/>
        </w:rPr>
      </w:pPr>
    </w:p>
    <w:p w14:paraId="214C7077" w14:textId="0C8353E9" w:rsidR="00F83FA0" w:rsidRDefault="00F83FA0" w:rsidP="00F83FA0">
      <w:pPr>
        <w:pStyle w:val="ConsNonformat"/>
        <w:widowControl/>
        <w:numPr>
          <w:ilvl w:val="0"/>
          <w:numId w:val="0"/>
        </w:numPr>
        <w:ind w:left="6741" w:hanging="504"/>
        <w:rPr>
          <w:rFonts w:ascii="Times New Roman" w:hAnsi="Times New Roman"/>
          <w:sz w:val="24"/>
          <w:szCs w:val="24"/>
        </w:rPr>
      </w:pPr>
    </w:p>
    <w:p w14:paraId="2536BA7B" w14:textId="3F9CDA4C" w:rsidR="00F83FA0" w:rsidRDefault="00F83FA0" w:rsidP="00F83FA0">
      <w:pPr>
        <w:pStyle w:val="ConsNonformat"/>
        <w:widowControl/>
        <w:numPr>
          <w:ilvl w:val="0"/>
          <w:numId w:val="0"/>
        </w:numPr>
        <w:ind w:left="6741" w:hanging="504"/>
        <w:rPr>
          <w:rFonts w:ascii="Times New Roman" w:hAnsi="Times New Roman"/>
          <w:sz w:val="24"/>
          <w:szCs w:val="24"/>
        </w:rPr>
      </w:pPr>
    </w:p>
    <w:p w14:paraId="7F6F78BC" w14:textId="7277D069" w:rsidR="00F83FA0" w:rsidRDefault="00F83FA0" w:rsidP="00F83FA0">
      <w:pPr>
        <w:pStyle w:val="ConsNonformat"/>
        <w:widowControl/>
        <w:numPr>
          <w:ilvl w:val="0"/>
          <w:numId w:val="0"/>
        </w:numPr>
        <w:ind w:left="6741" w:hanging="504"/>
        <w:rPr>
          <w:rFonts w:ascii="Times New Roman" w:hAnsi="Times New Roman"/>
          <w:sz w:val="24"/>
          <w:szCs w:val="24"/>
        </w:rPr>
      </w:pPr>
    </w:p>
    <w:p w14:paraId="79833FC1" w14:textId="3B31D9CE" w:rsidR="00F83FA0" w:rsidRDefault="00F83FA0" w:rsidP="00F83FA0">
      <w:pPr>
        <w:pStyle w:val="ConsNonformat"/>
        <w:widowControl/>
        <w:numPr>
          <w:ilvl w:val="0"/>
          <w:numId w:val="0"/>
        </w:numPr>
        <w:ind w:left="6741" w:hanging="504"/>
        <w:rPr>
          <w:rFonts w:ascii="Times New Roman" w:hAnsi="Times New Roman"/>
          <w:sz w:val="24"/>
          <w:szCs w:val="24"/>
        </w:rPr>
      </w:pPr>
    </w:p>
    <w:p w14:paraId="027D9612" w14:textId="26F2E909" w:rsidR="00F83FA0" w:rsidRDefault="00F83FA0" w:rsidP="00F83FA0">
      <w:pPr>
        <w:pStyle w:val="ConsNonformat"/>
        <w:widowControl/>
        <w:numPr>
          <w:ilvl w:val="0"/>
          <w:numId w:val="0"/>
        </w:numPr>
        <w:ind w:left="6741" w:hanging="504"/>
        <w:rPr>
          <w:rFonts w:ascii="Times New Roman" w:hAnsi="Times New Roman"/>
          <w:sz w:val="24"/>
          <w:szCs w:val="24"/>
        </w:rPr>
      </w:pPr>
    </w:p>
    <w:p w14:paraId="4FE2D676" w14:textId="4C4A55B1" w:rsidR="00F83FA0" w:rsidRDefault="00F83FA0" w:rsidP="00F83FA0">
      <w:pPr>
        <w:pStyle w:val="ConsNonformat"/>
        <w:widowControl/>
        <w:numPr>
          <w:ilvl w:val="0"/>
          <w:numId w:val="0"/>
        </w:numPr>
        <w:ind w:left="6741" w:hanging="504"/>
        <w:rPr>
          <w:rFonts w:ascii="Times New Roman" w:hAnsi="Times New Roman"/>
          <w:sz w:val="24"/>
          <w:szCs w:val="24"/>
        </w:rPr>
      </w:pPr>
    </w:p>
    <w:p w14:paraId="5AC6458F" w14:textId="03676C20" w:rsidR="00F83FA0" w:rsidRDefault="00F83FA0" w:rsidP="00F83FA0">
      <w:pPr>
        <w:pStyle w:val="ConsNonformat"/>
        <w:widowControl/>
        <w:numPr>
          <w:ilvl w:val="0"/>
          <w:numId w:val="0"/>
        </w:numPr>
        <w:ind w:left="6741" w:hanging="504"/>
        <w:rPr>
          <w:rFonts w:ascii="Times New Roman" w:hAnsi="Times New Roman"/>
          <w:sz w:val="24"/>
          <w:szCs w:val="24"/>
        </w:rPr>
      </w:pPr>
    </w:p>
    <w:p w14:paraId="31ABADB1" w14:textId="22331D45" w:rsidR="00F83FA0" w:rsidRDefault="00F83FA0" w:rsidP="00F83FA0">
      <w:pPr>
        <w:pStyle w:val="ConsNonformat"/>
        <w:widowControl/>
        <w:numPr>
          <w:ilvl w:val="0"/>
          <w:numId w:val="0"/>
        </w:numPr>
        <w:ind w:left="6741" w:hanging="504"/>
        <w:rPr>
          <w:rFonts w:ascii="Times New Roman" w:hAnsi="Times New Roman"/>
          <w:sz w:val="24"/>
          <w:szCs w:val="24"/>
        </w:rPr>
      </w:pPr>
    </w:p>
    <w:p w14:paraId="1DF69BDD" w14:textId="18C61ED1" w:rsidR="00F83FA0" w:rsidRDefault="00F83FA0" w:rsidP="00F83FA0">
      <w:pPr>
        <w:pStyle w:val="ConsNonformat"/>
        <w:widowControl/>
        <w:numPr>
          <w:ilvl w:val="0"/>
          <w:numId w:val="0"/>
        </w:numPr>
        <w:ind w:left="6741" w:hanging="504"/>
        <w:rPr>
          <w:rFonts w:ascii="Times New Roman" w:hAnsi="Times New Roman"/>
          <w:sz w:val="24"/>
          <w:szCs w:val="24"/>
        </w:rPr>
      </w:pPr>
    </w:p>
    <w:p w14:paraId="0398EDE1" w14:textId="1CEA7BD3" w:rsidR="00F83FA0" w:rsidRDefault="00F83FA0" w:rsidP="00F83FA0">
      <w:pPr>
        <w:pStyle w:val="ConsNonformat"/>
        <w:widowControl/>
        <w:numPr>
          <w:ilvl w:val="0"/>
          <w:numId w:val="0"/>
        </w:numPr>
        <w:ind w:left="6741" w:hanging="504"/>
        <w:rPr>
          <w:rFonts w:ascii="Times New Roman" w:hAnsi="Times New Roman"/>
          <w:sz w:val="24"/>
          <w:szCs w:val="24"/>
        </w:rPr>
      </w:pPr>
    </w:p>
    <w:p w14:paraId="6A9D1222" w14:textId="26CDA34E" w:rsidR="00F83FA0" w:rsidRDefault="00F83FA0" w:rsidP="00F83FA0">
      <w:pPr>
        <w:pStyle w:val="ConsNonformat"/>
        <w:widowControl/>
        <w:numPr>
          <w:ilvl w:val="0"/>
          <w:numId w:val="0"/>
        </w:numPr>
        <w:ind w:left="6741" w:hanging="504"/>
        <w:rPr>
          <w:rFonts w:ascii="Times New Roman" w:hAnsi="Times New Roman"/>
          <w:sz w:val="24"/>
          <w:szCs w:val="24"/>
        </w:rPr>
      </w:pPr>
    </w:p>
    <w:p w14:paraId="39FEB1F7" w14:textId="1B95D2DF" w:rsidR="00F83FA0" w:rsidRDefault="00F83FA0" w:rsidP="00F83FA0">
      <w:pPr>
        <w:pStyle w:val="ConsNonformat"/>
        <w:widowControl/>
        <w:numPr>
          <w:ilvl w:val="0"/>
          <w:numId w:val="0"/>
        </w:numPr>
        <w:ind w:left="6741" w:hanging="504"/>
        <w:rPr>
          <w:rFonts w:ascii="Times New Roman" w:hAnsi="Times New Roman"/>
          <w:sz w:val="24"/>
          <w:szCs w:val="24"/>
        </w:rPr>
      </w:pPr>
    </w:p>
    <w:p w14:paraId="5DC7656A" w14:textId="688215BA" w:rsidR="00F83FA0" w:rsidRDefault="00F83FA0" w:rsidP="00F83FA0">
      <w:pPr>
        <w:pStyle w:val="ConsNonformat"/>
        <w:widowControl/>
        <w:numPr>
          <w:ilvl w:val="0"/>
          <w:numId w:val="0"/>
        </w:numPr>
        <w:ind w:left="6741" w:hanging="504"/>
        <w:rPr>
          <w:rFonts w:ascii="Times New Roman" w:hAnsi="Times New Roman"/>
          <w:sz w:val="24"/>
          <w:szCs w:val="24"/>
        </w:rPr>
      </w:pPr>
    </w:p>
    <w:p w14:paraId="618869B1" w14:textId="494BA56F" w:rsidR="00F83FA0" w:rsidRDefault="00F83FA0" w:rsidP="00F83FA0">
      <w:pPr>
        <w:pStyle w:val="ConsNonformat"/>
        <w:widowControl/>
        <w:numPr>
          <w:ilvl w:val="0"/>
          <w:numId w:val="0"/>
        </w:numPr>
        <w:ind w:left="6741" w:hanging="504"/>
        <w:rPr>
          <w:rFonts w:ascii="Times New Roman" w:hAnsi="Times New Roman"/>
          <w:sz w:val="24"/>
          <w:szCs w:val="24"/>
        </w:rPr>
      </w:pPr>
    </w:p>
    <w:p w14:paraId="76167002" w14:textId="55D3F104" w:rsidR="00F83FA0" w:rsidRDefault="00F83FA0" w:rsidP="00F83FA0">
      <w:pPr>
        <w:pStyle w:val="ConsNonformat"/>
        <w:widowControl/>
        <w:numPr>
          <w:ilvl w:val="0"/>
          <w:numId w:val="0"/>
        </w:numPr>
        <w:ind w:left="6741" w:hanging="504"/>
        <w:rPr>
          <w:rFonts w:ascii="Times New Roman" w:hAnsi="Times New Roman"/>
          <w:sz w:val="24"/>
          <w:szCs w:val="24"/>
        </w:rPr>
      </w:pPr>
    </w:p>
    <w:p w14:paraId="3ED1FCB2" w14:textId="5A5BF592" w:rsidR="00F83FA0" w:rsidRDefault="00F83FA0" w:rsidP="00F83FA0">
      <w:pPr>
        <w:pStyle w:val="ConsNonformat"/>
        <w:widowControl/>
        <w:numPr>
          <w:ilvl w:val="0"/>
          <w:numId w:val="0"/>
        </w:numPr>
        <w:ind w:left="6741" w:hanging="504"/>
        <w:rPr>
          <w:rFonts w:ascii="Times New Roman" w:hAnsi="Times New Roman"/>
          <w:sz w:val="24"/>
          <w:szCs w:val="24"/>
        </w:rPr>
      </w:pPr>
    </w:p>
    <w:p w14:paraId="14E8BF07" w14:textId="2F71C8D1" w:rsidR="00F83FA0" w:rsidRDefault="00F83FA0" w:rsidP="00F83FA0">
      <w:pPr>
        <w:pStyle w:val="ConsNonformat"/>
        <w:widowControl/>
        <w:numPr>
          <w:ilvl w:val="0"/>
          <w:numId w:val="0"/>
        </w:numPr>
        <w:ind w:left="6741" w:hanging="504"/>
        <w:rPr>
          <w:rFonts w:ascii="Times New Roman" w:hAnsi="Times New Roman"/>
          <w:sz w:val="24"/>
          <w:szCs w:val="24"/>
        </w:rPr>
      </w:pPr>
    </w:p>
    <w:p w14:paraId="129B754F" w14:textId="3DA3D263" w:rsidR="00F83FA0" w:rsidRPr="00F83FA0" w:rsidRDefault="00F83FA0" w:rsidP="0079326D">
      <w:pPr>
        <w:pStyle w:val="ConsNonformat"/>
        <w:widowControl/>
        <w:numPr>
          <w:ilvl w:val="0"/>
          <w:numId w:val="0"/>
        </w:numPr>
        <w:rPr>
          <w:rFonts w:ascii="Times New Roman" w:hAnsi="Times New Roman"/>
          <w:sz w:val="24"/>
          <w:szCs w:val="24"/>
        </w:rPr>
      </w:pPr>
    </w:p>
    <w:p w14:paraId="2A67A534" w14:textId="77777777" w:rsidR="00FF2DA4" w:rsidRPr="00A54464" w:rsidRDefault="001B706B" w:rsidP="00FF2DA4">
      <w:pPr>
        <w:autoSpaceDE w:val="0"/>
        <w:autoSpaceDN w:val="0"/>
        <w:adjustRightInd w:val="0"/>
        <w:jc w:val="center"/>
        <w:rPr>
          <w:sz w:val="24"/>
          <w:szCs w:val="24"/>
        </w:rPr>
      </w:pPr>
      <w:bookmarkStart w:id="0" w:name="_Toc354752679"/>
      <w:r w:rsidRPr="00A54464">
        <w:rPr>
          <w:sz w:val="24"/>
          <w:szCs w:val="24"/>
        </w:rPr>
        <w:t>Нижний Новгород</w:t>
      </w:r>
    </w:p>
    <w:p w14:paraId="653980AC" w14:textId="321BC592" w:rsidR="00FF2DA4" w:rsidRPr="00A54464" w:rsidRDefault="00FF2DA4" w:rsidP="00FF2DA4">
      <w:pPr>
        <w:autoSpaceDE w:val="0"/>
        <w:autoSpaceDN w:val="0"/>
        <w:adjustRightInd w:val="0"/>
        <w:jc w:val="center"/>
        <w:rPr>
          <w:sz w:val="24"/>
          <w:szCs w:val="24"/>
        </w:rPr>
      </w:pPr>
      <w:r w:rsidRPr="00A54464">
        <w:rPr>
          <w:sz w:val="24"/>
          <w:szCs w:val="24"/>
        </w:rPr>
        <w:t>202</w:t>
      </w:r>
      <w:r w:rsidR="005562E7" w:rsidRPr="00A54464">
        <w:rPr>
          <w:sz w:val="24"/>
          <w:szCs w:val="24"/>
        </w:rPr>
        <w:t>4</w:t>
      </w:r>
    </w:p>
    <w:p w14:paraId="25D0F06C" w14:textId="77777777" w:rsidR="00FF2DA4" w:rsidRPr="00A54464" w:rsidRDefault="00FF2DA4" w:rsidP="00FF2DA4">
      <w:pPr>
        <w:pStyle w:val="1"/>
        <w:pageBreakBefore/>
        <w:numPr>
          <w:ilvl w:val="0"/>
          <w:numId w:val="0"/>
        </w:numPr>
        <w:spacing w:before="120" w:after="120"/>
        <w:ind w:left="709"/>
        <w:rPr>
          <w:rFonts w:ascii="Times New Roman" w:hAnsi="Times New Roman" w:cs="Times New Roman"/>
          <w:b/>
          <w:color w:val="auto"/>
          <w:sz w:val="24"/>
          <w:szCs w:val="24"/>
          <w:highlight w:val="yellow"/>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36108723"/>
      <w:bookmarkStart w:id="10" w:name="_Toc489541410"/>
      <w:bookmarkStart w:id="11" w:name="_Toc515296280"/>
      <w:bookmarkStart w:id="12" w:name="_Toc326058353"/>
      <w:bookmarkStart w:id="13" w:name="_Toc331420110"/>
      <w:bookmarkEnd w:id="0"/>
      <w:bookmarkEnd w:id="1"/>
      <w:bookmarkEnd w:id="2"/>
      <w:bookmarkEnd w:id="3"/>
      <w:bookmarkEnd w:id="4"/>
      <w:bookmarkEnd w:id="5"/>
      <w:bookmarkEnd w:id="6"/>
      <w:bookmarkEnd w:id="7"/>
      <w:r w:rsidRPr="00A54464">
        <w:rPr>
          <w:rFonts w:ascii="Times New Roman" w:hAnsi="Times New Roman" w:cs="Times New Roman"/>
          <w:b/>
          <w:color w:val="auto"/>
          <w:sz w:val="24"/>
          <w:szCs w:val="24"/>
        </w:rPr>
        <w:lastRenderedPageBreak/>
        <w:t>Раздел 1</w:t>
      </w:r>
      <w:bookmarkEnd w:id="8"/>
      <w:r w:rsidRPr="00A54464">
        <w:rPr>
          <w:rFonts w:ascii="Times New Roman" w:hAnsi="Times New Roman" w:cs="Times New Roman"/>
          <w:b/>
          <w:color w:val="auto"/>
          <w:sz w:val="24"/>
          <w:szCs w:val="24"/>
        </w:rPr>
        <w:t>.</w:t>
      </w:r>
      <w:r w:rsidRPr="00A54464">
        <w:rPr>
          <w:rFonts w:ascii="Times New Roman" w:hAnsi="Times New Roman" w:cs="Times New Roman"/>
          <w:b/>
          <w:bCs/>
          <w:color w:val="auto"/>
          <w:sz w:val="24"/>
          <w:szCs w:val="24"/>
        </w:rPr>
        <w:t xml:space="preserve"> Условия проведения </w:t>
      </w:r>
      <w:bookmarkEnd w:id="9"/>
      <w:r w:rsidR="001D36DE" w:rsidRPr="00A54464">
        <w:rPr>
          <w:rFonts w:ascii="Times New Roman" w:hAnsi="Times New Roman" w:cs="Times New Roman"/>
          <w:b/>
          <w:bCs/>
          <w:color w:val="auto"/>
          <w:sz w:val="24"/>
          <w:szCs w:val="24"/>
        </w:rPr>
        <w:t>«Закупки с полки», участниками которой могут быть только субъекты малого и среднего предпринимательства, осуществляемой по принципу электронного магазина</w:t>
      </w:r>
    </w:p>
    <w:p w14:paraId="5BA43746" w14:textId="77777777" w:rsidR="00FF2DA4" w:rsidRPr="00A54464" w:rsidRDefault="00FF2DA4" w:rsidP="00FF2DA4">
      <w:pPr>
        <w:pStyle w:val="2"/>
        <w:numPr>
          <w:ilvl w:val="0"/>
          <w:numId w:val="0"/>
        </w:numPr>
        <w:spacing w:before="120" w:after="120"/>
        <w:ind w:left="709"/>
        <w:rPr>
          <w:rFonts w:ascii="Times New Roman" w:hAnsi="Times New Roman" w:cs="Times New Roman"/>
          <w:color w:val="auto"/>
          <w:sz w:val="24"/>
          <w:szCs w:val="24"/>
        </w:rPr>
      </w:pPr>
      <w:bookmarkStart w:id="14" w:name="_Toc533590281"/>
      <w:bookmarkStart w:id="15" w:name="_Toc15462587"/>
      <w:bookmarkStart w:id="16" w:name="_Toc15478836"/>
      <w:bookmarkStart w:id="17" w:name="_Toc15552613"/>
      <w:bookmarkStart w:id="18" w:name="_Toc36108724"/>
      <w:r w:rsidRPr="00A54464">
        <w:rPr>
          <w:rFonts w:ascii="Times New Roman" w:hAnsi="Times New Roman" w:cs="Times New Roman"/>
          <w:color w:val="auto"/>
          <w:sz w:val="24"/>
          <w:szCs w:val="24"/>
        </w:rPr>
        <w:t xml:space="preserve">1. </w:t>
      </w:r>
      <w:bookmarkEnd w:id="14"/>
      <w:r w:rsidRPr="00A54464">
        <w:rPr>
          <w:rFonts w:ascii="Times New Roman" w:hAnsi="Times New Roman" w:cs="Times New Roman"/>
          <w:bCs/>
          <w:color w:val="auto"/>
          <w:sz w:val="24"/>
          <w:szCs w:val="24"/>
        </w:rPr>
        <w:t xml:space="preserve">Условия проведения </w:t>
      </w:r>
      <w:bookmarkEnd w:id="15"/>
      <w:bookmarkEnd w:id="16"/>
      <w:bookmarkEnd w:id="17"/>
      <w:bookmarkEnd w:id="18"/>
      <w:r w:rsidR="001D36DE" w:rsidRPr="00A54464">
        <w:rPr>
          <w:rFonts w:ascii="Times New Roman" w:hAnsi="Times New Roman" w:cs="Times New Roman"/>
          <w:bCs/>
          <w:color w:val="auto"/>
          <w:sz w:val="24"/>
          <w:szCs w:val="24"/>
        </w:rPr>
        <w:t>закупки.</w:t>
      </w:r>
    </w:p>
    <w:p w14:paraId="45E962AE" w14:textId="569C4AEA" w:rsidR="00FF2DA4" w:rsidRPr="00A54464" w:rsidRDefault="00FF2DA4" w:rsidP="00FF2DA4">
      <w:pPr>
        <w:tabs>
          <w:tab w:val="left" w:pos="567"/>
          <w:tab w:val="left" w:pos="851"/>
        </w:tabs>
        <w:ind w:firstLine="709"/>
        <w:jc w:val="both"/>
        <w:rPr>
          <w:sz w:val="24"/>
          <w:szCs w:val="24"/>
        </w:rPr>
      </w:pPr>
      <w:bookmarkStart w:id="19" w:name="_Toc533590282"/>
      <w:r w:rsidRPr="00A54464">
        <w:rPr>
          <w:sz w:val="24"/>
          <w:szCs w:val="24"/>
        </w:rPr>
        <w:t>В</w:t>
      </w:r>
      <w:r w:rsidR="001D36DE" w:rsidRPr="00A54464">
        <w:rPr>
          <w:sz w:val="24"/>
          <w:szCs w:val="24"/>
        </w:rPr>
        <w:t xml:space="preserve"> «Закупке с полки» </w:t>
      </w:r>
      <w:r w:rsidR="0014110D" w:rsidRPr="00A54464">
        <w:rPr>
          <w:sz w:val="24"/>
          <w:szCs w:val="24"/>
        </w:rPr>
        <w:t xml:space="preserve">(далее –Закупке) </w:t>
      </w:r>
      <w:r w:rsidRPr="00A54464">
        <w:rPr>
          <w:sz w:val="24"/>
          <w:szCs w:val="24"/>
        </w:rPr>
        <w:t>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 в пункте 1</w:t>
      </w:r>
      <w:r w:rsidR="001D36DE" w:rsidRPr="00A54464">
        <w:rPr>
          <w:sz w:val="24"/>
          <w:szCs w:val="24"/>
        </w:rPr>
        <w:t>4</w:t>
      </w:r>
      <w:r w:rsidRPr="00A54464">
        <w:rPr>
          <w:sz w:val="24"/>
          <w:szCs w:val="24"/>
        </w:rPr>
        <w:t xml:space="preserve"> Раздела 2 Извещения</w:t>
      </w:r>
      <w:r w:rsidR="00FF5657" w:rsidRPr="00A54464">
        <w:rPr>
          <w:sz w:val="24"/>
          <w:szCs w:val="24"/>
        </w:rPr>
        <w:t>,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A54464">
        <w:rPr>
          <w:sz w:val="24"/>
          <w:szCs w:val="24"/>
        </w:rPr>
        <w:t xml:space="preserve"> </w:t>
      </w:r>
    </w:p>
    <w:p w14:paraId="257B766B" w14:textId="77777777" w:rsidR="00FF2DA4" w:rsidRPr="00A54464" w:rsidRDefault="00FF2DA4" w:rsidP="00FF2DA4">
      <w:pPr>
        <w:tabs>
          <w:tab w:val="left" w:pos="567"/>
          <w:tab w:val="left" w:pos="851"/>
        </w:tabs>
        <w:ind w:firstLine="709"/>
        <w:jc w:val="both"/>
        <w:rPr>
          <w:sz w:val="24"/>
          <w:szCs w:val="24"/>
        </w:rPr>
      </w:pPr>
    </w:p>
    <w:p w14:paraId="0C7AAC1C" w14:textId="77777777" w:rsidR="00FF2DA4" w:rsidRPr="00A54464" w:rsidRDefault="00FF2DA4" w:rsidP="00FF2DA4">
      <w:pPr>
        <w:pStyle w:val="2"/>
        <w:numPr>
          <w:ilvl w:val="0"/>
          <w:numId w:val="0"/>
        </w:numPr>
        <w:spacing w:before="120" w:after="120"/>
        <w:ind w:left="709"/>
        <w:rPr>
          <w:rFonts w:ascii="Times New Roman" w:hAnsi="Times New Roman" w:cs="Times New Roman"/>
          <w:color w:val="auto"/>
          <w:sz w:val="24"/>
          <w:szCs w:val="24"/>
        </w:rPr>
      </w:pPr>
      <w:bookmarkStart w:id="20" w:name="_Toc15462588"/>
      <w:bookmarkStart w:id="21" w:name="_Toc15478837"/>
      <w:bookmarkStart w:id="22" w:name="_Toc15552614"/>
      <w:bookmarkStart w:id="23" w:name="_Toc36108725"/>
      <w:r w:rsidRPr="00A54464">
        <w:rPr>
          <w:rFonts w:ascii="Times New Roman" w:hAnsi="Times New Roman" w:cs="Times New Roman"/>
          <w:color w:val="auto"/>
          <w:sz w:val="24"/>
          <w:szCs w:val="24"/>
        </w:rPr>
        <w:t>2. Общие положения</w:t>
      </w:r>
      <w:bookmarkEnd w:id="19"/>
      <w:bookmarkEnd w:id="20"/>
      <w:bookmarkEnd w:id="21"/>
      <w:bookmarkEnd w:id="22"/>
      <w:bookmarkEnd w:id="23"/>
    </w:p>
    <w:p w14:paraId="59295B5A" w14:textId="77777777" w:rsidR="00FF2DA4" w:rsidRPr="00A54464" w:rsidRDefault="00FF2DA4" w:rsidP="00FF2DA4">
      <w:pPr>
        <w:pStyle w:val="3"/>
        <w:numPr>
          <w:ilvl w:val="0"/>
          <w:numId w:val="0"/>
        </w:numPr>
        <w:spacing w:before="0"/>
        <w:ind w:left="1429"/>
        <w:rPr>
          <w:rFonts w:ascii="Times New Roman" w:hAnsi="Times New Roman" w:cs="Times New Roman"/>
          <w:color w:val="auto"/>
        </w:rPr>
      </w:pPr>
      <w:bookmarkStart w:id="24" w:name="_Toc489541411"/>
      <w:bookmarkStart w:id="25" w:name="_Toc515296281"/>
      <w:bookmarkStart w:id="26" w:name="_Toc533590284"/>
      <w:bookmarkStart w:id="27" w:name="_Toc15462589"/>
      <w:bookmarkStart w:id="28" w:name="_Toc15478838"/>
      <w:bookmarkStart w:id="29" w:name="_Toc15552615"/>
      <w:bookmarkStart w:id="30" w:name="_Toc36108726"/>
      <w:bookmarkStart w:id="31" w:name="_Toc489541419"/>
      <w:bookmarkStart w:id="32" w:name="_Toc515296286"/>
      <w:bookmarkEnd w:id="10"/>
      <w:bookmarkEnd w:id="11"/>
      <w:r w:rsidRPr="00A54464">
        <w:rPr>
          <w:rFonts w:ascii="Times New Roman" w:hAnsi="Times New Roman" w:cs="Times New Roman"/>
          <w:color w:val="auto"/>
        </w:rPr>
        <w:t xml:space="preserve">2.1. Состав и порядок предоставления </w:t>
      </w:r>
      <w:bookmarkEnd w:id="24"/>
      <w:bookmarkEnd w:id="25"/>
      <w:r w:rsidRPr="00A54464">
        <w:rPr>
          <w:rFonts w:ascii="Times New Roman" w:hAnsi="Times New Roman" w:cs="Times New Roman"/>
          <w:color w:val="auto"/>
        </w:rPr>
        <w:t>Извещения</w:t>
      </w:r>
      <w:bookmarkEnd w:id="26"/>
      <w:bookmarkEnd w:id="27"/>
      <w:bookmarkEnd w:id="28"/>
      <w:bookmarkEnd w:id="29"/>
      <w:bookmarkEnd w:id="30"/>
    </w:p>
    <w:p w14:paraId="22A279D8" w14:textId="77777777" w:rsidR="00FF2DA4" w:rsidRPr="00A54464" w:rsidRDefault="00FF2DA4" w:rsidP="00FF2DA4">
      <w:pPr>
        <w:tabs>
          <w:tab w:val="left" w:pos="-851"/>
        </w:tabs>
        <w:ind w:firstLine="709"/>
        <w:jc w:val="both"/>
        <w:rPr>
          <w:sz w:val="24"/>
          <w:szCs w:val="24"/>
        </w:rPr>
      </w:pPr>
      <w:r w:rsidRPr="00A54464">
        <w:rPr>
          <w:sz w:val="24"/>
          <w:szCs w:val="24"/>
        </w:rPr>
        <w:t xml:space="preserve">2.1.1. Настоящее Извещение содержит информацию о предмете, об условиях участия и о правилах проведения </w:t>
      </w:r>
      <w:r w:rsidR="00B22112" w:rsidRPr="00A54464">
        <w:rPr>
          <w:sz w:val="24"/>
          <w:szCs w:val="24"/>
        </w:rPr>
        <w:t>Закупки</w:t>
      </w:r>
      <w:r w:rsidRPr="00A54464">
        <w:rPr>
          <w:sz w:val="24"/>
          <w:szCs w:val="24"/>
        </w:rPr>
        <w:t xml:space="preserve">, правилах подготовки, оформления и подачи участниками заявок на участие в </w:t>
      </w:r>
      <w:r w:rsidR="00B22112" w:rsidRPr="00A54464">
        <w:rPr>
          <w:sz w:val="24"/>
          <w:szCs w:val="24"/>
        </w:rPr>
        <w:t>Закупке</w:t>
      </w:r>
      <w:r w:rsidRPr="00A54464">
        <w:rPr>
          <w:sz w:val="24"/>
          <w:szCs w:val="24"/>
        </w:rPr>
        <w:t>.</w:t>
      </w:r>
    </w:p>
    <w:p w14:paraId="4E290765" w14:textId="77777777" w:rsidR="00FF2DA4" w:rsidRPr="00A54464" w:rsidRDefault="00FF2DA4" w:rsidP="00FF2DA4">
      <w:pPr>
        <w:tabs>
          <w:tab w:val="left" w:pos="-851"/>
        </w:tabs>
        <w:ind w:firstLine="709"/>
        <w:jc w:val="both"/>
        <w:rPr>
          <w:sz w:val="24"/>
          <w:szCs w:val="24"/>
        </w:rPr>
      </w:pPr>
      <w:r w:rsidRPr="00A54464">
        <w:rPr>
          <w:sz w:val="24"/>
          <w:szCs w:val="24"/>
        </w:rPr>
        <w:t>2.1.2. Настоящее Извещение доступно для ознакомления на сайте электронной торговой площадки (</w:t>
      </w:r>
      <w:hyperlink r:id="rId9" w:history="1">
        <w:r w:rsidR="00B22112" w:rsidRPr="00A54464">
          <w:rPr>
            <w:rStyle w:val="a4"/>
            <w:b/>
            <w:bCs/>
            <w:sz w:val="24"/>
            <w:szCs w:val="24"/>
          </w:rPr>
          <w:t>https://etpgpb.ru/</w:t>
        </w:r>
      </w:hyperlink>
      <w:r w:rsidRPr="00A54464">
        <w:rPr>
          <w:sz w:val="24"/>
          <w:szCs w:val="24"/>
        </w:rPr>
        <w:t xml:space="preserve">) (далее – </w:t>
      </w:r>
      <w:r w:rsidR="001D36DE" w:rsidRPr="00A54464">
        <w:rPr>
          <w:sz w:val="24"/>
          <w:szCs w:val="24"/>
        </w:rPr>
        <w:t>ЭТП</w:t>
      </w:r>
      <w:r w:rsidR="00D601CC" w:rsidRPr="00A54464">
        <w:rPr>
          <w:sz w:val="24"/>
          <w:szCs w:val="24"/>
        </w:rPr>
        <w:t>)</w:t>
      </w:r>
      <w:r w:rsidRPr="00A54464">
        <w:rPr>
          <w:sz w:val="24"/>
          <w:szCs w:val="24"/>
        </w:rPr>
        <w:t xml:space="preserve">. </w:t>
      </w:r>
    </w:p>
    <w:p w14:paraId="170D82D0" w14:textId="77777777" w:rsidR="00FF2DA4" w:rsidRPr="00A54464" w:rsidRDefault="00FF2DA4" w:rsidP="00FF2DA4">
      <w:pPr>
        <w:pStyle w:val="2"/>
        <w:numPr>
          <w:ilvl w:val="0"/>
          <w:numId w:val="0"/>
        </w:numPr>
        <w:spacing w:before="120" w:after="120"/>
        <w:ind w:left="709"/>
        <w:rPr>
          <w:rFonts w:ascii="Times New Roman" w:hAnsi="Times New Roman" w:cs="Times New Roman"/>
          <w:color w:val="auto"/>
          <w:sz w:val="24"/>
          <w:szCs w:val="24"/>
        </w:rPr>
      </w:pPr>
      <w:bookmarkStart w:id="33" w:name="_Toc15478839"/>
      <w:bookmarkStart w:id="34" w:name="_Toc15552616"/>
      <w:bookmarkStart w:id="35" w:name="_Toc36108727"/>
      <w:bookmarkStart w:id="36" w:name="_Toc533590290"/>
      <w:bookmarkStart w:id="37" w:name="_Toc15462590"/>
      <w:bookmarkEnd w:id="31"/>
      <w:bookmarkEnd w:id="32"/>
      <w:r w:rsidRPr="00A54464">
        <w:rPr>
          <w:rFonts w:ascii="Times New Roman" w:hAnsi="Times New Roman" w:cs="Times New Roman"/>
          <w:color w:val="auto"/>
          <w:sz w:val="24"/>
          <w:szCs w:val="24"/>
        </w:rPr>
        <w:t>3. Порядок проведения З</w:t>
      </w:r>
      <w:bookmarkEnd w:id="33"/>
      <w:bookmarkEnd w:id="34"/>
      <w:bookmarkEnd w:id="35"/>
      <w:r w:rsidR="00B22112" w:rsidRPr="00A54464">
        <w:rPr>
          <w:rFonts w:ascii="Times New Roman" w:hAnsi="Times New Roman" w:cs="Times New Roman"/>
          <w:color w:val="auto"/>
          <w:sz w:val="24"/>
          <w:szCs w:val="24"/>
        </w:rPr>
        <w:t>акупки</w:t>
      </w:r>
      <w:r w:rsidRPr="00A54464">
        <w:rPr>
          <w:rFonts w:ascii="Times New Roman" w:hAnsi="Times New Roman" w:cs="Times New Roman"/>
          <w:color w:val="auto"/>
          <w:sz w:val="24"/>
          <w:szCs w:val="24"/>
        </w:rPr>
        <w:t xml:space="preserve"> </w:t>
      </w:r>
      <w:bookmarkEnd w:id="36"/>
      <w:bookmarkEnd w:id="37"/>
    </w:p>
    <w:p w14:paraId="7C602639" w14:textId="77777777" w:rsidR="00FF2DA4" w:rsidRPr="00A54464" w:rsidRDefault="00FF2DA4" w:rsidP="00FF2DA4">
      <w:pPr>
        <w:pStyle w:val="3"/>
        <w:numPr>
          <w:ilvl w:val="0"/>
          <w:numId w:val="0"/>
        </w:numPr>
        <w:spacing w:before="0"/>
        <w:ind w:left="1429"/>
        <w:jc w:val="both"/>
        <w:rPr>
          <w:rFonts w:ascii="Times New Roman" w:hAnsi="Times New Roman" w:cs="Times New Roman"/>
          <w:color w:val="auto"/>
        </w:rPr>
      </w:pPr>
      <w:bookmarkStart w:id="38" w:name="_Toc15478840"/>
      <w:bookmarkStart w:id="39" w:name="_Toc15552617"/>
      <w:bookmarkStart w:id="40" w:name="_Toc36108728"/>
      <w:bookmarkStart w:id="41" w:name="_Toc489541423"/>
      <w:bookmarkStart w:id="42" w:name="_Toc515296290"/>
      <w:bookmarkStart w:id="43" w:name="_Toc15462591"/>
      <w:r w:rsidRPr="00A54464">
        <w:rPr>
          <w:rFonts w:ascii="Times New Roman" w:hAnsi="Times New Roman" w:cs="Times New Roman"/>
          <w:color w:val="auto"/>
        </w:rPr>
        <w:t xml:space="preserve">3.1. Порядок подачи заявок на участие в </w:t>
      </w:r>
      <w:bookmarkEnd w:id="38"/>
      <w:bookmarkEnd w:id="39"/>
      <w:bookmarkEnd w:id="40"/>
      <w:r w:rsidR="003C6CE3" w:rsidRPr="00A54464">
        <w:rPr>
          <w:rFonts w:ascii="Times New Roman" w:hAnsi="Times New Roman" w:cs="Times New Roman"/>
          <w:color w:val="auto"/>
        </w:rPr>
        <w:t>Закупке.</w:t>
      </w:r>
      <w:r w:rsidRPr="00A54464">
        <w:rPr>
          <w:rFonts w:ascii="Times New Roman" w:hAnsi="Times New Roman" w:cs="Times New Roman"/>
          <w:color w:val="auto"/>
        </w:rPr>
        <w:t xml:space="preserve"> </w:t>
      </w:r>
      <w:bookmarkEnd w:id="41"/>
      <w:bookmarkEnd w:id="42"/>
      <w:bookmarkEnd w:id="43"/>
    </w:p>
    <w:p w14:paraId="0FA74F8C" w14:textId="77777777" w:rsidR="00FF2DA4" w:rsidRPr="00A54464" w:rsidRDefault="00FF2DA4" w:rsidP="00FF2DA4">
      <w:pPr>
        <w:tabs>
          <w:tab w:val="left" w:pos="-851"/>
        </w:tabs>
        <w:ind w:firstLine="709"/>
        <w:jc w:val="both"/>
        <w:rPr>
          <w:sz w:val="24"/>
          <w:szCs w:val="24"/>
        </w:rPr>
      </w:pPr>
      <w:r w:rsidRPr="00A54464">
        <w:rPr>
          <w:sz w:val="24"/>
          <w:szCs w:val="24"/>
        </w:rPr>
        <w:t>3.1.1. Для участия в За</w:t>
      </w:r>
      <w:r w:rsidR="003C6CE3" w:rsidRPr="00A54464">
        <w:rPr>
          <w:sz w:val="24"/>
          <w:szCs w:val="24"/>
        </w:rPr>
        <w:t>купк</w:t>
      </w:r>
      <w:r w:rsidRPr="00A54464">
        <w:rPr>
          <w:sz w:val="24"/>
          <w:szCs w:val="24"/>
        </w:rPr>
        <w:t>е участник За</w:t>
      </w:r>
      <w:r w:rsidR="003C6CE3" w:rsidRPr="00A54464">
        <w:rPr>
          <w:sz w:val="24"/>
          <w:szCs w:val="24"/>
        </w:rPr>
        <w:t>купки</w:t>
      </w:r>
      <w:r w:rsidRPr="00A54464">
        <w:rPr>
          <w:sz w:val="24"/>
          <w:szCs w:val="24"/>
        </w:rPr>
        <w:t xml:space="preserve"> в любое время с даты размещения Извещения до предусмотренных даты и времени окончания срока подачи заявок на участие в </w:t>
      </w:r>
      <w:r w:rsidR="003C6CE3" w:rsidRPr="00A54464">
        <w:rPr>
          <w:sz w:val="24"/>
          <w:szCs w:val="24"/>
        </w:rPr>
        <w:t>Закупке</w:t>
      </w:r>
      <w:r w:rsidRPr="00A54464">
        <w:rPr>
          <w:sz w:val="24"/>
          <w:szCs w:val="24"/>
        </w:rPr>
        <w:t xml:space="preserve"> подает заявку на сайте оператора Э</w:t>
      </w:r>
      <w:r w:rsidR="00971BAF" w:rsidRPr="00A54464">
        <w:rPr>
          <w:sz w:val="24"/>
          <w:szCs w:val="24"/>
        </w:rPr>
        <w:t>Т</w:t>
      </w:r>
      <w:r w:rsidRPr="00A54464">
        <w:rPr>
          <w:sz w:val="24"/>
          <w:szCs w:val="24"/>
        </w:rPr>
        <w:t xml:space="preserve">П в соответствии с требованиями, предусмотренными настоящим Извещением, а также правилами, действующими на </w:t>
      </w:r>
      <w:r w:rsidR="00FD19E1" w:rsidRPr="00A54464">
        <w:rPr>
          <w:sz w:val="24"/>
          <w:szCs w:val="24"/>
        </w:rPr>
        <w:t>ЭТП</w:t>
      </w:r>
      <w:r w:rsidRPr="00A54464">
        <w:rPr>
          <w:sz w:val="24"/>
          <w:szCs w:val="24"/>
        </w:rPr>
        <w:t>.</w:t>
      </w:r>
    </w:p>
    <w:p w14:paraId="20A364A2" w14:textId="77777777" w:rsidR="00FF2DA4" w:rsidRPr="00A54464" w:rsidRDefault="00FF2DA4" w:rsidP="00FF2DA4">
      <w:pPr>
        <w:tabs>
          <w:tab w:val="left" w:pos="-851"/>
        </w:tabs>
        <w:ind w:firstLine="709"/>
        <w:jc w:val="both"/>
        <w:rPr>
          <w:sz w:val="24"/>
          <w:szCs w:val="24"/>
        </w:rPr>
      </w:pPr>
      <w:r w:rsidRPr="00A54464">
        <w:rPr>
          <w:sz w:val="24"/>
          <w:szCs w:val="24"/>
        </w:rPr>
        <w:t>3.1.2. Заявка на участие в З</w:t>
      </w:r>
      <w:r w:rsidR="003C6CE3" w:rsidRPr="00A54464">
        <w:rPr>
          <w:sz w:val="24"/>
          <w:szCs w:val="24"/>
        </w:rPr>
        <w:t>акупке</w:t>
      </w:r>
      <w:r w:rsidRPr="00A54464">
        <w:rPr>
          <w:sz w:val="24"/>
          <w:szCs w:val="24"/>
        </w:rPr>
        <w:t xml:space="preserve"> должна содержать документы и сведения, предусмотренные </w:t>
      </w:r>
      <w:r w:rsidRPr="00A54464">
        <w:rPr>
          <w:b/>
          <w:sz w:val="24"/>
          <w:szCs w:val="24"/>
        </w:rPr>
        <w:t xml:space="preserve">Разделом 2 «Информация </w:t>
      </w:r>
      <w:r w:rsidR="00F0032B" w:rsidRPr="00A54464">
        <w:rPr>
          <w:b/>
          <w:sz w:val="24"/>
          <w:szCs w:val="24"/>
        </w:rPr>
        <w:t>о проводимой закупке</w:t>
      </w:r>
      <w:r w:rsidRPr="00A54464">
        <w:rPr>
          <w:b/>
          <w:sz w:val="24"/>
          <w:szCs w:val="24"/>
        </w:rPr>
        <w:t>»</w:t>
      </w:r>
      <w:r w:rsidRPr="00A54464">
        <w:rPr>
          <w:sz w:val="24"/>
          <w:szCs w:val="24"/>
        </w:rPr>
        <w:t xml:space="preserve"> и может дополнительно (в случае необходимости) содержать эскиз, рисунок, чертеж, фотографию, иное.</w:t>
      </w:r>
    </w:p>
    <w:p w14:paraId="37586C39" w14:textId="77777777" w:rsidR="00FF2DA4" w:rsidRPr="00A54464" w:rsidRDefault="00FF2DA4" w:rsidP="00FF2DA4">
      <w:pPr>
        <w:pStyle w:val="3"/>
        <w:numPr>
          <w:ilvl w:val="0"/>
          <w:numId w:val="0"/>
        </w:numPr>
        <w:spacing w:before="0"/>
        <w:ind w:left="1429"/>
        <w:jc w:val="both"/>
        <w:rPr>
          <w:rFonts w:ascii="Times New Roman" w:hAnsi="Times New Roman" w:cs="Times New Roman"/>
          <w:color w:val="auto"/>
        </w:rPr>
      </w:pPr>
      <w:bookmarkStart w:id="44" w:name="_Toc15478841"/>
      <w:bookmarkStart w:id="45" w:name="_Toc15552618"/>
      <w:bookmarkStart w:id="46" w:name="_Toc36108729"/>
      <w:bookmarkStart w:id="47" w:name="_Toc489541424"/>
      <w:bookmarkStart w:id="48" w:name="_Toc515296291"/>
      <w:bookmarkStart w:id="49" w:name="_Toc15462592"/>
      <w:r w:rsidRPr="00A54464">
        <w:rPr>
          <w:rFonts w:ascii="Times New Roman" w:hAnsi="Times New Roman" w:cs="Times New Roman"/>
          <w:color w:val="auto"/>
        </w:rPr>
        <w:t>3.2. Отзыв заявок на участие в За</w:t>
      </w:r>
      <w:r w:rsidR="003C6CE3" w:rsidRPr="00A54464">
        <w:rPr>
          <w:rFonts w:ascii="Times New Roman" w:hAnsi="Times New Roman" w:cs="Times New Roman"/>
          <w:color w:val="auto"/>
        </w:rPr>
        <w:t>купке</w:t>
      </w:r>
      <w:bookmarkEnd w:id="44"/>
      <w:bookmarkEnd w:id="45"/>
      <w:bookmarkEnd w:id="46"/>
      <w:r w:rsidRPr="00A54464">
        <w:rPr>
          <w:rFonts w:ascii="Times New Roman" w:hAnsi="Times New Roman" w:cs="Times New Roman"/>
          <w:color w:val="auto"/>
        </w:rPr>
        <w:t xml:space="preserve"> </w:t>
      </w:r>
      <w:bookmarkEnd w:id="47"/>
      <w:bookmarkEnd w:id="48"/>
      <w:bookmarkEnd w:id="49"/>
    </w:p>
    <w:p w14:paraId="563CAA96" w14:textId="77777777" w:rsidR="00FF2DA4" w:rsidRPr="00A54464" w:rsidRDefault="00FF2DA4" w:rsidP="00FF2DA4">
      <w:pPr>
        <w:ind w:firstLine="709"/>
        <w:jc w:val="both"/>
        <w:rPr>
          <w:sz w:val="24"/>
          <w:szCs w:val="24"/>
        </w:rPr>
      </w:pPr>
      <w:r w:rsidRPr="00A54464">
        <w:rPr>
          <w:sz w:val="24"/>
          <w:szCs w:val="24"/>
        </w:rPr>
        <w:t>3.2.1. Участник За</w:t>
      </w:r>
      <w:r w:rsidR="003C6CE3" w:rsidRPr="00A54464">
        <w:rPr>
          <w:sz w:val="24"/>
          <w:szCs w:val="24"/>
        </w:rPr>
        <w:t>купки</w:t>
      </w:r>
      <w:r w:rsidRPr="00A54464">
        <w:rPr>
          <w:sz w:val="24"/>
          <w:szCs w:val="24"/>
        </w:rPr>
        <w:t>, подавший заявку на участие в За</w:t>
      </w:r>
      <w:r w:rsidR="003C6CE3" w:rsidRPr="00A54464">
        <w:rPr>
          <w:sz w:val="24"/>
          <w:szCs w:val="24"/>
        </w:rPr>
        <w:t>купке</w:t>
      </w:r>
      <w:r w:rsidRPr="00A54464">
        <w:rPr>
          <w:sz w:val="24"/>
          <w:szCs w:val="24"/>
        </w:rPr>
        <w:t>, вправе изменить или отозвать ее не позднее даты и времени окончания срока подачи заявок, направив об этом уведомление оператору Э</w:t>
      </w:r>
      <w:r w:rsidR="003C6CE3" w:rsidRPr="00A54464">
        <w:rPr>
          <w:sz w:val="24"/>
          <w:szCs w:val="24"/>
        </w:rPr>
        <w:t>Т</w:t>
      </w:r>
      <w:r w:rsidRPr="00A54464">
        <w:rPr>
          <w:sz w:val="24"/>
          <w:szCs w:val="24"/>
        </w:rPr>
        <w:t>П</w:t>
      </w:r>
      <w:r w:rsidR="003C6CE3" w:rsidRPr="00A54464">
        <w:rPr>
          <w:sz w:val="24"/>
          <w:szCs w:val="24"/>
        </w:rPr>
        <w:t xml:space="preserve"> в соответствии с </w:t>
      </w:r>
      <w:r w:rsidR="00FD19E1" w:rsidRPr="00A54464">
        <w:rPr>
          <w:sz w:val="24"/>
          <w:szCs w:val="24"/>
        </w:rPr>
        <w:t>требованиями и правилами, действующими на ЭТП</w:t>
      </w:r>
      <w:r w:rsidRPr="00A54464">
        <w:rPr>
          <w:sz w:val="24"/>
          <w:szCs w:val="24"/>
        </w:rPr>
        <w:t xml:space="preserve">. </w:t>
      </w:r>
    </w:p>
    <w:p w14:paraId="70691B33" w14:textId="77777777" w:rsidR="00FF2DA4" w:rsidRPr="00A54464" w:rsidRDefault="00FF2DA4" w:rsidP="00FF2DA4">
      <w:pPr>
        <w:pStyle w:val="3"/>
        <w:numPr>
          <w:ilvl w:val="0"/>
          <w:numId w:val="0"/>
        </w:numPr>
        <w:spacing w:before="0"/>
        <w:ind w:left="1429"/>
        <w:jc w:val="both"/>
        <w:rPr>
          <w:rFonts w:ascii="Times New Roman" w:hAnsi="Times New Roman" w:cs="Times New Roman"/>
          <w:color w:val="auto"/>
        </w:rPr>
      </w:pPr>
      <w:bookmarkStart w:id="50" w:name="_Toc15478842"/>
      <w:bookmarkStart w:id="51" w:name="_Toc15552619"/>
      <w:bookmarkStart w:id="52" w:name="_Toc36108730"/>
      <w:bookmarkStart w:id="53" w:name="_Toc489541426"/>
      <w:bookmarkStart w:id="54" w:name="_Toc515296293"/>
      <w:bookmarkStart w:id="55" w:name="_Toc15462593"/>
      <w:r w:rsidRPr="00A54464">
        <w:rPr>
          <w:rFonts w:ascii="Times New Roman" w:hAnsi="Times New Roman" w:cs="Times New Roman"/>
          <w:color w:val="auto"/>
        </w:rPr>
        <w:t>3.3. Открытие доступа к заявкам на участие в З</w:t>
      </w:r>
      <w:bookmarkEnd w:id="50"/>
      <w:bookmarkEnd w:id="51"/>
      <w:bookmarkEnd w:id="52"/>
      <w:r w:rsidR="00F0032B" w:rsidRPr="00A54464">
        <w:rPr>
          <w:rFonts w:ascii="Times New Roman" w:hAnsi="Times New Roman" w:cs="Times New Roman"/>
          <w:color w:val="auto"/>
        </w:rPr>
        <w:t xml:space="preserve">акупке. </w:t>
      </w:r>
      <w:r w:rsidRPr="00A54464">
        <w:rPr>
          <w:rFonts w:ascii="Times New Roman" w:hAnsi="Times New Roman" w:cs="Times New Roman"/>
          <w:color w:val="auto"/>
        </w:rPr>
        <w:t xml:space="preserve"> </w:t>
      </w:r>
      <w:bookmarkEnd w:id="53"/>
      <w:bookmarkEnd w:id="54"/>
      <w:bookmarkEnd w:id="55"/>
    </w:p>
    <w:p w14:paraId="0B456426" w14:textId="77777777" w:rsidR="00FF2DA4" w:rsidRPr="00A54464" w:rsidRDefault="00FF2DA4" w:rsidP="00FF2DA4">
      <w:pPr>
        <w:ind w:firstLine="709"/>
        <w:jc w:val="both"/>
        <w:rPr>
          <w:sz w:val="24"/>
          <w:szCs w:val="24"/>
        </w:rPr>
      </w:pPr>
      <w:r w:rsidRPr="00A54464">
        <w:rPr>
          <w:sz w:val="24"/>
          <w:szCs w:val="24"/>
        </w:rPr>
        <w:t>3.3.1. Правила и порядок проведения З</w:t>
      </w:r>
      <w:r w:rsidR="00FD19E1" w:rsidRPr="00A54464">
        <w:rPr>
          <w:sz w:val="24"/>
          <w:szCs w:val="24"/>
        </w:rPr>
        <w:t>акупки</w:t>
      </w:r>
      <w:r w:rsidRPr="00A54464">
        <w:rPr>
          <w:sz w:val="24"/>
          <w:szCs w:val="24"/>
        </w:rPr>
        <w:t xml:space="preserve"> в электронной форме устанавливаются правилами, действующими на Э</w:t>
      </w:r>
      <w:r w:rsidR="00F0032B" w:rsidRPr="00A54464">
        <w:rPr>
          <w:sz w:val="24"/>
          <w:szCs w:val="24"/>
        </w:rPr>
        <w:t>Т</w:t>
      </w:r>
      <w:r w:rsidRPr="00A54464">
        <w:rPr>
          <w:sz w:val="24"/>
          <w:szCs w:val="24"/>
        </w:rPr>
        <w:t>П.</w:t>
      </w:r>
    </w:p>
    <w:p w14:paraId="001FB996" w14:textId="77777777" w:rsidR="00FF2DA4" w:rsidRPr="00A54464" w:rsidRDefault="00FF2DA4" w:rsidP="00FF2DA4">
      <w:pPr>
        <w:ind w:firstLine="709"/>
        <w:jc w:val="both"/>
        <w:rPr>
          <w:sz w:val="24"/>
          <w:szCs w:val="24"/>
        </w:rPr>
      </w:pPr>
      <w:r w:rsidRPr="00A54464">
        <w:rPr>
          <w:sz w:val="24"/>
          <w:szCs w:val="24"/>
        </w:rPr>
        <w:t>3.3.2. В день, время и месте, указанных в Извещении, на ЭТП производится открытие доступа к поданным в форме электронных документов заявкам на участие в За</w:t>
      </w:r>
      <w:r w:rsidR="00F0032B" w:rsidRPr="00A54464">
        <w:rPr>
          <w:sz w:val="24"/>
          <w:szCs w:val="24"/>
        </w:rPr>
        <w:t>купке</w:t>
      </w:r>
      <w:r w:rsidRPr="00A54464">
        <w:rPr>
          <w:sz w:val="24"/>
          <w:szCs w:val="24"/>
        </w:rPr>
        <w:t>.</w:t>
      </w:r>
    </w:p>
    <w:p w14:paraId="5C1F504F" w14:textId="77777777" w:rsidR="00FF2DA4" w:rsidRPr="00A54464" w:rsidRDefault="00FF2DA4" w:rsidP="00FF2DA4">
      <w:pPr>
        <w:ind w:firstLine="709"/>
        <w:jc w:val="both"/>
        <w:rPr>
          <w:sz w:val="24"/>
          <w:szCs w:val="24"/>
        </w:rPr>
      </w:pPr>
    </w:p>
    <w:p w14:paraId="3858D5F8" w14:textId="77777777" w:rsidR="00FF2DA4" w:rsidRPr="00A54464" w:rsidRDefault="00FF2DA4" w:rsidP="00FF2DA4">
      <w:pPr>
        <w:pStyle w:val="2"/>
        <w:numPr>
          <w:ilvl w:val="0"/>
          <w:numId w:val="0"/>
        </w:numPr>
        <w:spacing w:before="120" w:after="120"/>
        <w:ind w:left="709"/>
        <w:rPr>
          <w:rFonts w:ascii="Times New Roman" w:hAnsi="Times New Roman" w:cs="Times New Roman"/>
          <w:color w:val="auto"/>
          <w:sz w:val="24"/>
          <w:szCs w:val="24"/>
        </w:rPr>
      </w:pPr>
      <w:bookmarkStart w:id="56" w:name="_Toc15478843"/>
      <w:bookmarkStart w:id="57" w:name="_Toc15552620"/>
      <w:bookmarkStart w:id="58" w:name="_Toc36108731"/>
      <w:bookmarkStart w:id="59" w:name="_Toc489541432"/>
      <w:bookmarkStart w:id="60" w:name="_Toc515296297"/>
      <w:bookmarkStart w:id="61" w:name="_Toc15462594"/>
      <w:r w:rsidRPr="00A54464">
        <w:rPr>
          <w:rFonts w:ascii="Times New Roman" w:hAnsi="Times New Roman" w:cs="Times New Roman"/>
          <w:color w:val="auto"/>
          <w:sz w:val="24"/>
          <w:szCs w:val="24"/>
        </w:rPr>
        <w:t>4. Порядок подачи заявок: правила подготовки заявки на участие в За</w:t>
      </w:r>
      <w:r w:rsidR="00BF7EF6" w:rsidRPr="00A54464">
        <w:rPr>
          <w:rFonts w:ascii="Times New Roman" w:hAnsi="Times New Roman" w:cs="Times New Roman"/>
          <w:color w:val="auto"/>
          <w:sz w:val="24"/>
          <w:szCs w:val="24"/>
        </w:rPr>
        <w:t>купк</w:t>
      </w:r>
      <w:r w:rsidRPr="00A54464">
        <w:rPr>
          <w:rFonts w:ascii="Times New Roman" w:hAnsi="Times New Roman" w:cs="Times New Roman"/>
          <w:color w:val="auto"/>
          <w:sz w:val="24"/>
          <w:szCs w:val="24"/>
        </w:rPr>
        <w:t>е</w:t>
      </w:r>
      <w:bookmarkEnd w:id="56"/>
      <w:bookmarkEnd w:id="57"/>
      <w:bookmarkEnd w:id="58"/>
      <w:r w:rsidRPr="00A54464">
        <w:rPr>
          <w:rFonts w:ascii="Times New Roman" w:hAnsi="Times New Roman" w:cs="Times New Roman"/>
          <w:color w:val="auto"/>
          <w:sz w:val="24"/>
          <w:szCs w:val="24"/>
        </w:rPr>
        <w:t xml:space="preserve"> </w:t>
      </w:r>
      <w:bookmarkEnd w:id="59"/>
      <w:bookmarkEnd w:id="60"/>
      <w:bookmarkEnd w:id="61"/>
    </w:p>
    <w:p w14:paraId="43156934" w14:textId="77777777" w:rsidR="00FF2DA4" w:rsidRPr="00A54464" w:rsidRDefault="00FF2DA4" w:rsidP="00FF2DA4">
      <w:pPr>
        <w:pStyle w:val="3"/>
        <w:numPr>
          <w:ilvl w:val="0"/>
          <w:numId w:val="0"/>
        </w:numPr>
        <w:spacing w:before="120"/>
        <w:ind w:left="1429"/>
        <w:jc w:val="both"/>
        <w:rPr>
          <w:rFonts w:ascii="Times New Roman" w:hAnsi="Times New Roman" w:cs="Times New Roman"/>
          <w:color w:val="auto"/>
        </w:rPr>
      </w:pPr>
      <w:bookmarkStart w:id="62" w:name="_Toc489541433"/>
      <w:bookmarkStart w:id="63" w:name="_Toc515296298"/>
      <w:bookmarkStart w:id="64" w:name="_Toc15462595"/>
      <w:bookmarkStart w:id="65" w:name="_Toc15478844"/>
      <w:bookmarkStart w:id="66" w:name="_Toc15552621"/>
      <w:bookmarkStart w:id="67" w:name="_Toc36108732"/>
      <w:r w:rsidRPr="00A54464">
        <w:rPr>
          <w:rFonts w:ascii="Times New Roman" w:hAnsi="Times New Roman" w:cs="Times New Roman"/>
          <w:color w:val="auto"/>
        </w:rPr>
        <w:t>4.1. Форма заявки на участие в За</w:t>
      </w:r>
      <w:r w:rsidR="00BF7EF6" w:rsidRPr="00A54464">
        <w:rPr>
          <w:rFonts w:ascii="Times New Roman" w:hAnsi="Times New Roman" w:cs="Times New Roman"/>
          <w:color w:val="auto"/>
        </w:rPr>
        <w:t>купк</w:t>
      </w:r>
      <w:r w:rsidRPr="00A54464">
        <w:rPr>
          <w:rFonts w:ascii="Times New Roman" w:hAnsi="Times New Roman" w:cs="Times New Roman"/>
          <w:color w:val="auto"/>
        </w:rPr>
        <w:t>е и требования к ее оформлению</w:t>
      </w:r>
      <w:bookmarkEnd w:id="62"/>
      <w:bookmarkEnd w:id="63"/>
      <w:bookmarkEnd w:id="64"/>
      <w:bookmarkEnd w:id="65"/>
      <w:bookmarkEnd w:id="66"/>
      <w:bookmarkEnd w:id="67"/>
    </w:p>
    <w:p w14:paraId="2771CF20" w14:textId="77777777" w:rsidR="00FF2DA4" w:rsidRPr="00A54464" w:rsidRDefault="00FF2DA4" w:rsidP="00FF2DA4">
      <w:pPr>
        <w:ind w:firstLine="709"/>
        <w:jc w:val="both"/>
        <w:rPr>
          <w:sz w:val="24"/>
          <w:szCs w:val="24"/>
        </w:rPr>
      </w:pPr>
      <w:bookmarkStart w:id="68" w:name="_Toc489541434"/>
      <w:bookmarkStart w:id="69" w:name="_Toc515296299"/>
      <w:bookmarkStart w:id="70" w:name="_Toc533590304"/>
      <w:bookmarkStart w:id="71" w:name="_Toc489541435"/>
      <w:bookmarkStart w:id="72" w:name="_Toc515296300"/>
      <w:r w:rsidRPr="00A54464">
        <w:rPr>
          <w:sz w:val="24"/>
          <w:szCs w:val="24"/>
        </w:rPr>
        <w:t xml:space="preserve">4.1.1. Порядок подачи заявки на участие в процедуре указан в </w:t>
      </w:r>
      <w:r w:rsidRPr="00A54464">
        <w:rPr>
          <w:b/>
          <w:sz w:val="24"/>
          <w:szCs w:val="24"/>
        </w:rPr>
        <w:t>Разделе 2</w:t>
      </w:r>
      <w:r w:rsidRPr="00A54464">
        <w:rPr>
          <w:sz w:val="24"/>
          <w:szCs w:val="24"/>
        </w:rPr>
        <w:t xml:space="preserve"> </w:t>
      </w:r>
      <w:r w:rsidRPr="00A54464">
        <w:rPr>
          <w:b/>
          <w:sz w:val="24"/>
          <w:szCs w:val="24"/>
        </w:rPr>
        <w:t>«</w:t>
      </w:r>
      <w:r w:rsidR="00F0032B" w:rsidRPr="00A54464">
        <w:rPr>
          <w:b/>
          <w:sz w:val="24"/>
          <w:szCs w:val="24"/>
        </w:rPr>
        <w:t>Информация о проводимой закупке</w:t>
      </w:r>
      <w:r w:rsidRPr="00A54464">
        <w:rPr>
          <w:b/>
          <w:sz w:val="24"/>
          <w:szCs w:val="24"/>
        </w:rPr>
        <w:t>»</w:t>
      </w:r>
      <w:r w:rsidRPr="00A54464">
        <w:rPr>
          <w:sz w:val="24"/>
          <w:szCs w:val="24"/>
        </w:rPr>
        <w:t>.</w:t>
      </w:r>
    </w:p>
    <w:p w14:paraId="5423D34B" w14:textId="77777777" w:rsidR="00FF2DA4" w:rsidRPr="00A54464" w:rsidRDefault="00FF2DA4" w:rsidP="00FF2DA4">
      <w:pPr>
        <w:ind w:firstLine="709"/>
        <w:jc w:val="both"/>
        <w:rPr>
          <w:sz w:val="24"/>
          <w:szCs w:val="24"/>
        </w:rPr>
      </w:pPr>
      <w:r w:rsidRPr="00A54464">
        <w:rPr>
          <w:sz w:val="24"/>
          <w:szCs w:val="24"/>
        </w:rPr>
        <w:t>4.1.2. При проведении За</w:t>
      </w:r>
      <w:r w:rsidR="00667213" w:rsidRPr="00A54464">
        <w:rPr>
          <w:sz w:val="24"/>
          <w:szCs w:val="24"/>
        </w:rPr>
        <w:t>купки</w:t>
      </w:r>
      <w:r w:rsidRPr="00A54464">
        <w:rPr>
          <w:sz w:val="24"/>
          <w:szCs w:val="24"/>
        </w:rPr>
        <w:t xml:space="preserve"> все документы (формы, заполненные в соответствии с требованиями Извещения о </w:t>
      </w:r>
      <w:r w:rsidR="00667213" w:rsidRPr="00A54464">
        <w:rPr>
          <w:sz w:val="24"/>
          <w:szCs w:val="24"/>
        </w:rPr>
        <w:t>Закупке</w:t>
      </w:r>
      <w:r w:rsidRPr="00A54464">
        <w:rPr>
          <w:sz w:val="24"/>
          <w:szCs w:val="24"/>
        </w:rPr>
        <w:t xml:space="preserve">, а также иные данные и сведения, предусмотренные Извещением о </w:t>
      </w:r>
      <w:r w:rsidR="00667213" w:rsidRPr="00A54464">
        <w:rPr>
          <w:sz w:val="24"/>
          <w:szCs w:val="24"/>
        </w:rPr>
        <w:t>Закупке</w:t>
      </w:r>
      <w:r w:rsidRPr="00A54464">
        <w:rPr>
          <w:sz w:val="24"/>
          <w:szCs w:val="24"/>
        </w:rPr>
        <w:t>), входящие в состав заявки, должны быть предоставлены претендентом на участие в За</w:t>
      </w:r>
      <w:r w:rsidR="00667213" w:rsidRPr="00A54464">
        <w:rPr>
          <w:sz w:val="24"/>
          <w:szCs w:val="24"/>
        </w:rPr>
        <w:t>купке</w:t>
      </w:r>
      <w:r w:rsidRPr="00A54464">
        <w:rPr>
          <w:sz w:val="24"/>
          <w:szCs w:val="24"/>
        </w:rPr>
        <w:t xml:space="preserve"> через Э</w:t>
      </w:r>
      <w:r w:rsidR="00667213" w:rsidRPr="00A54464">
        <w:rPr>
          <w:sz w:val="24"/>
          <w:szCs w:val="24"/>
        </w:rPr>
        <w:t>Т</w:t>
      </w:r>
      <w:r w:rsidRPr="00A54464">
        <w:rPr>
          <w:sz w:val="24"/>
          <w:szCs w:val="24"/>
        </w:rPr>
        <w:t>П. Форма заявки на участие в За</w:t>
      </w:r>
      <w:r w:rsidR="00667213" w:rsidRPr="00A54464">
        <w:rPr>
          <w:sz w:val="24"/>
          <w:szCs w:val="24"/>
        </w:rPr>
        <w:t>купке</w:t>
      </w:r>
      <w:r w:rsidRPr="00A54464">
        <w:rPr>
          <w:sz w:val="24"/>
          <w:szCs w:val="24"/>
        </w:rPr>
        <w:t xml:space="preserve">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Pr="00A54464">
        <w:rPr>
          <w:sz w:val="24"/>
          <w:szCs w:val="24"/>
        </w:rPr>
        <w:t>pdf</w:t>
      </w:r>
      <w:proofErr w:type="spellEnd"/>
      <w:r w:rsidRPr="00A54464">
        <w:rPr>
          <w:sz w:val="24"/>
          <w:szCs w:val="24"/>
        </w:rPr>
        <w:t>, один файл – один документ).</w:t>
      </w:r>
    </w:p>
    <w:p w14:paraId="7D6DC7D3" w14:textId="77777777" w:rsidR="00FF2DA4" w:rsidRPr="00A54464" w:rsidRDefault="00FF2DA4" w:rsidP="00FF2DA4">
      <w:pPr>
        <w:ind w:firstLine="709"/>
        <w:jc w:val="both"/>
        <w:rPr>
          <w:sz w:val="24"/>
          <w:szCs w:val="24"/>
        </w:rPr>
      </w:pPr>
      <w:r w:rsidRPr="00A54464">
        <w:rPr>
          <w:sz w:val="24"/>
          <w:szCs w:val="24"/>
        </w:rPr>
        <w:lastRenderedPageBreak/>
        <w:t>Заявка на участие в За</w:t>
      </w:r>
      <w:r w:rsidR="00667213" w:rsidRPr="00A54464">
        <w:rPr>
          <w:sz w:val="24"/>
          <w:szCs w:val="24"/>
        </w:rPr>
        <w:t>купке</w:t>
      </w:r>
      <w:r w:rsidRPr="00A54464">
        <w:rPr>
          <w:sz w:val="24"/>
          <w:szCs w:val="24"/>
        </w:rPr>
        <w:t>,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14:paraId="7797D2D9" w14:textId="77777777" w:rsidR="00FF2DA4" w:rsidRPr="00A54464" w:rsidRDefault="00FF2DA4" w:rsidP="00FF2DA4">
      <w:pPr>
        <w:ind w:firstLine="709"/>
        <w:jc w:val="both"/>
        <w:rPr>
          <w:sz w:val="24"/>
          <w:szCs w:val="24"/>
        </w:rPr>
      </w:pPr>
      <w:r w:rsidRPr="00A54464">
        <w:rPr>
          <w:sz w:val="24"/>
          <w:szCs w:val="24"/>
        </w:rPr>
        <w:t>Иные формы, установленные заказчиком в составе Извещения, являются приложениями к За</w:t>
      </w:r>
      <w:r w:rsidR="00667213" w:rsidRPr="00A54464">
        <w:rPr>
          <w:sz w:val="24"/>
          <w:szCs w:val="24"/>
        </w:rPr>
        <w:t>куп</w:t>
      </w:r>
      <w:r w:rsidRPr="00A54464">
        <w:rPr>
          <w:sz w:val="24"/>
          <w:szCs w:val="24"/>
        </w:rPr>
        <w:t xml:space="preserve">ке участника и могут быть представлены в любом формате, в </w:t>
      </w:r>
      <w:proofErr w:type="spellStart"/>
      <w:r w:rsidRPr="00A54464">
        <w:rPr>
          <w:sz w:val="24"/>
          <w:szCs w:val="24"/>
        </w:rPr>
        <w:t>т.ч</w:t>
      </w:r>
      <w:proofErr w:type="spellEnd"/>
      <w:r w:rsidRPr="00A54464">
        <w:rPr>
          <w:sz w:val="24"/>
          <w:szCs w:val="24"/>
        </w:rPr>
        <w:t xml:space="preserve">. в формате </w:t>
      </w:r>
      <w:proofErr w:type="spellStart"/>
      <w:r w:rsidRPr="00A54464">
        <w:rPr>
          <w:sz w:val="24"/>
          <w:szCs w:val="24"/>
        </w:rPr>
        <w:t>word</w:t>
      </w:r>
      <w:proofErr w:type="spellEnd"/>
      <w:r w:rsidRPr="00A54464">
        <w:rPr>
          <w:sz w:val="24"/>
          <w:szCs w:val="24"/>
        </w:rPr>
        <w:t>.</w:t>
      </w:r>
    </w:p>
    <w:p w14:paraId="1680CFF0" w14:textId="77777777" w:rsidR="00FF2DA4" w:rsidRPr="00A54464" w:rsidRDefault="00FF2DA4" w:rsidP="00FF2DA4">
      <w:pPr>
        <w:ind w:firstLine="709"/>
        <w:jc w:val="both"/>
        <w:rPr>
          <w:sz w:val="24"/>
          <w:szCs w:val="24"/>
        </w:rPr>
      </w:pPr>
      <w:r w:rsidRPr="00A54464">
        <w:rPr>
          <w:sz w:val="24"/>
          <w:szCs w:val="24"/>
        </w:rPr>
        <w:t>Все файлы заявки, размещенные участником на Э</w:t>
      </w:r>
      <w:r w:rsidR="00667213" w:rsidRPr="00A54464">
        <w:rPr>
          <w:sz w:val="24"/>
          <w:szCs w:val="24"/>
        </w:rPr>
        <w:t>Т</w:t>
      </w:r>
      <w:r w:rsidRPr="00A54464">
        <w:rPr>
          <w:sz w:val="24"/>
          <w:szCs w:val="24"/>
        </w:rPr>
        <w:t>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6B5DC76" w14:textId="77777777" w:rsidR="00FF2DA4" w:rsidRPr="00A54464" w:rsidRDefault="00FF2DA4" w:rsidP="00FF2DA4">
      <w:pPr>
        <w:pStyle w:val="3"/>
        <w:numPr>
          <w:ilvl w:val="0"/>
          <w:numId w:val="0"/>
        </w:numPr>
        <w:spacing w:before="0"/>
        <w:ind w:left="1429"/>
        <w:jc w:val="both"/>
        <w:rPr>
          <w:rFonts w:ascii="Times New Roman" w:hAnsi="Times New Roman" w:cs="Times New Roman"/>
          <w:color w:val="auto"/>
        </w:rPr>
      </w:pPr>
      <w:bookmarkStart w:id="73" w:name="_Toc15478845"/>
      <w:bookmarkStart w:id="74" w:name="_Toc15552622"/>
      <w:bookmarkStart w:id="75" w:name="_Toc36108733"/>
      <w:bookmarkStart w:id="76" w:name="_Toc15462596"/>
      <w:r w:rsidRPr="00A54464">
        <w:rPr>
          <w:rFonts w:ascii="Times New Roman" w:hAnsi="Times New Roman" w:cs="Times New Roman"/>
          <w:color w:val="auto"/>
        </w:rPr>
        <w:t xml:space="preserve">4.2. Язык документов, входящих в состав заявки на участие в </w:t>
      </w:r>
      <w:bookmarkEnd w:id="73"/>
      <w:bookmarkEnd w:id="74"/>
      <w:bookmarkEnd w:id="75"/>
      <w:r w:rsidR="00667213" w:rsidRPr="00A54464">
        <w:rPr>
          <w:rFonts w:ascii="Times New Roman" w:hAnsi="Times New Roman" w:cs="Times New Roman"/>
          <w:color w:val="auto"/>
        </w:rPr>
        <w:t>Закупке</w:t>
      </w:r>
      <w:r w:rsidRPr="00A54464">
        <w:rPr>
          <w:rFonts w:ascii="Times New Roman" w:hAnsi="Times New Roman" w:cs="Times New Roman"/>
          <w:color w:val="auto"/>
        </w:rPr>
        <w:t xml:space="preserve"> </w:t>
      </w:r>
      <w:bookmarkEnd w:id="68"/>
      <w:bookmarkEnd w:id="69"/>
      <w:bookmarkEnd w:id="70"/>
      <w:bookmarkEnd w:id="76"/>
    </w:p>
    <w:p w14:paraId="69D7967F" w14:textId="77777777" w:rsidR="00FF2DA4" w:rsidRPr="00A54464" w:rsidRDefault="00FF2DA4" w:rsidP="00FF2DA4">
      <w:pPr>
        <w:tabs>
          <w:tab w:val="left" w:pos="-851"/>
        </w:tabs>
        <w:ind w:firstLine="709"/>
        <w:jc w:val="both"/>
        <w:rPr>
          <w:sz w:val="24"/>
          <w:szCs w:val="24"/>
        </w:rPr>
      </w:pPr>
      <w:r w:rsidRPr="00A54464">
        <w:rPr>
          <w:sz w:val="24"/>
          <w:szCs w:val="24"/>
        </w:rPr>
        <w:t xml:space="preserve">4.2.1. Заявка на участие в </w:t>
      </w:r>
      <w:r w:rsidR="00667213" w:rsidRPr="00A54464">
        <w:rPr>
          <w:sz w:val="24"/>
          <w:szCs w:val="24"/>
        </w:rPr>
        <w:t>Закупке</w:t>
      </w:r>
      <w:r w:rsidRPr="00A54464">
        <w:rPr>
          <w:sz w:val="24"/>
          <w:szCs w:val="24"/>
        </w:rPr>
        <w:t xml:space="preserve">, подготовленная участником </w:t>
      </w:r>
      <w:r w:rsidR="00667213" w:rsidRPr="00A54464">
        <w:rPr>
          <w:sz w:val="24"/>
          <w:szCs w:val="24"/>
        </w:rPr>
        <w:t>Закупки</w:t>
      </w:r>
      <w:r w:rsidRPr="00A54464">
        <w:rPr>
          <w:sz w:val="24"/>
          <w:szCs w:val="24"/>
        </w:rPr>
        <w:t xml:space="preserve">, а также вся корреспонденция и документация, связанная с заявкой на участие в </w:t>
      </w:r>
      <w:r w:rsidR="00667213" w:rsidRPr="00A54464">
        <w:rPr>
          <w:sz w:val="24"/>
          <w:szCs w:val="24"/>
        </w:rPr>
        <w:t>Закупке</w:t>
      </w:r>
      <w:r w:rsidRPr="00A54464">
        <w:rPr>
          <w:sz w:val="24"/>
          <w:szCs w:val="24"/>
        </w:rPr>
        <w:t xml:space="preserve">, которыми обмениваются участники </w:t>
      </w:r>
      <w:r w:rsidR="00667213" w:rsidRPr="00A54464">
        <w:rPr>
          <w:sz w:val="24"/>
          <w:szCs w:val="24"/>
        </w:rPr>
        <w:t>Закупки</w:t>
      </w:r>
      <w:r w:rsidRPr="00A54464">
        <w:rPr>
          <w:sz w:val="24"/>
          <w:szCs w:val="24"/>
        </w:rPr>
        <w:t xml:space="preserve"> и </w:t>
      </w:r>
      <w:r w:rsidR="00667213" w:rsidRPr="00A54464">
        <w:rPr>
          <w:sz w:val="24"/>
          <w:szCs w:val="24"/>
        </w:rPr>
        <w:t>Организатор закупки</w:t>
      </w:r>
      <w:r w:rsidRPr="00A54464">
        <w:rPr>
          <w:sz w:val="24"/>
          <w:szCs w:val="24"/>
        </w:rPr>
        <w:t>, должны быть составлены на русском языке.</w:t>
      </w:r>
    </w:p>
    <w:p w14:paraId="0EB57B1A" w14:textId="77777777" w:rsidR="00FF2DA4" w:rsidRPr="00A54464" w:rsidRDefault="00FF2DA4" w:rsidP="00FF2DA4">
      <w:pPr>
        <w:tabs>
          <w:tab w:val="left" w:pos="-851"/>
        </w:tabs>
        <w:ind w:firstLine="709"/>
        <w:jc w:val="both"/>
        <w:rPr>
          <w:sz w:val="24"/>
          <w:szCs w:val="24"/>
        </w:rPr>
      </w:pPr>
      <w:r w:rsidRPr="00A54464">
        <w:rPr>
          <w:sz w:val="24"/>
          <w:szCs w:val="24"/>
        </w:rPr>
        <w:t xml:space="preserve">4.2.2. Использование других языков для подготовки заявки на участие в </w:t>
      </w:r>
      <w:r w:rsidR="00667213" w:rsidRPr="00A54464">
        <w:rPr>
          <w:sz w:val="24"/>
          <w:szCs w:val="24"/>
        </w:rPr>
        <w:t>Закупке</w:t>
      </w:r>
      <w:r w:rsidRPr="00A54464">
        <w:rPr>
          <w:sz w:val="24"/>
          <w:szCs w:val="24"/>
        </w:rPr>
        <w:t xml:space="preserve"> расценивается Комиссией как несоответствие заявки на участие в </w:t>
      </w:r>
      <w:r w:rsidR="00667213" w:rsidRPr="00A54464">
        <w:rPr>
          <w:sz w:val="24"/>
          <w:szCs w:val="24"/>
        </w:rPr>
        <w:t>Закупке</w:t>
      </w:r>
      <w:r w:rsidRPr="00A54464">
        <w:rPr>
          <w:sz w:val="24"/>
          <w:szCs w:val="24"/>
        </w:rPr>
        <w:t xml:space="preserve"> требованиям, установленным Извещением.</w:t>
      </w:r>
    </w:p>
    <w:p w14:paraId="63405CAD" w14:textId="77777777" w:rsidR="00FF2DA4" w:rsidRPr="00A54464" w:rsidRDefault="00FF2DA4" w:rsidP="00FF2DA4">
      <w:pPr>
        <w:tabs>
          <w:tab w:val="left" w:pos="-851"/>
        </w:tabs>
        <w:ind w:firstLine="709"/>
        <w:jc w:val="both"/>
        <w:rPr>
          <w:sz w:val="24"/>
          <w:szCs w:val="24"/>
        </w:rPr>
      </w:pPr>
      <w:r w:rsidRPr="00A54464">
        <w:rPr>
          <w:sz w:val="24"/>
          <w:szCs w:val="24"/>
        </w:rPr>
        <w:t xml:space="preserve">4.2.3. Входящие в заявку на участие в </w:t>
      </w:r>
      <w:r w:rsidR="00667213" w:rsidRPr="00A54464">
        <w:rPr>
          <w:sz w:val="24"/>
          <w:szCs w:val="24"/>
        </w:rPr>
        <w:t>Закупке</w:t>
      </w:r>
      <w:r w:rsidRPr="00A54464">
        <w:rPr>
          <w:sz w:val="24"/>
          <w:szCs w:val="24"/>
        </w:rPr>
        <w:t xml:space="preserve"> документы, отсканированные оригиналы которых выданы участнику Запроса 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14:paraId="37303695" w14:textId="77777777" w:rsidR="00FF2DA4" w:rsidRPr="00A54464" w:rsidRDefault="00FF2DA4" w:rsidP="00FF2DA4">
      <w:pPr>
        <w:tabs>
          <w:tab w:val="left" w:pos="-851"/>
        </w:tabs>
        <w:ind w:firstLine="709"/>
        <w:jc w:val="both"/>
        <w:rPr>
          <w:sz w:val="24"/>
          <w:szCs w:val="24"/>
        </w:rPr>
      </w:pPr>
      <w:r w:rsidRPr="00A54464">
        <w:rPr>
          <w:sz w:val="24"/>
          <w:szCs w:val="24"/>
        </w:rPr>
        <w:t xml:space="preserve">4.2.4. На входящих в заявку на участие в </w:t>
      </w:r>
      <w:r w:rsidR="00667213" w:rsidRPr="00A54464">
        <w:rPr>
          <w:sz w:val="24"/>
          <w:szCs w:val="24"/>
        </w:rPr>
        <w:t>Закупке</w:t>
      </w:r>
      <w:r w:rsidRPr="00A5446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A54464">
        <w:rPr>
          <w:sz w:val="24"/>
          <w:szCs w:val="24"/>
        </w:rPr>
        <w:t>апостиль</w:t>
      </w:r>
      <w:proofErr w:type="spellEnd"/>
      <w:r w:rsidRPr="00A5446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14:paraId="4FAAD4E2" w14:textId="77777777" w:rsidR="00FF2DA4" w:rsidRPr="00A54464" w:rsidRDefault="00FF2DA4" w:rsidP="00FF2DA4">
      <w:pPr>
        <w:tabs>
          <w:tab w:val="left" w:pos="-851"/>
        </w:tabs>
        <w:ind w:firstLine="709"/>
        <w:jc w:val="both"/>
        <w:rPr>
          <w:sz w:val="24"/>
          <w:szCs w:val="24"/>
        </w:rPr>
      </w:pPr>
      <w:r w:rsidRPr="00A54464">
        <w:rPr>
          <w:sz w:val="24"/>
          <w:szCs w:val="24"/>
        </w:rPr>
        <w:t>4.2.5. 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требованиям, установленным Извещением.</w:t>
      </w:r>
    </w:p>
    <w:p w14:paraId="67B5CB60" w14:textId="77777777" w:rsidR="00FF2DA4" w:rsidRPr="00A54464" w:rsidRDefault="00FF2DA4" w:rsidP="00FF2DA4">
      <w:pPr>
        <w:pStyle w:val="3"/>
        <w:keepNext w:val="0"/>
        <w:keepLines w:val="0"/>
        <w:widowControl w:val="0"/>
        <w:numPr>
          <w:ilvl w:val="0"/>
          <w:numId w:val="0"/>
        </w:numPr>
        <w:spacing w:before="0"/>
        <w:ind w:left="1429"/>
        <w:jc w:val="both"/>
        <w:rPr>
          <w:rFonts w:ascii="Times New Roman" w:hAnsi="Times New Roman" w:cs="Times New Roman"/>
          <w:color w:val="auto"/>
        </w:rPr>
      </w:pPr>
      <w:bookmarkStart w:id="77" w:name="_Toc15478846"/>
      <w:bookmarkStart w:id="78" w:name="_Toc15552623"/>
      <w:bookmarkStart w:id="79" w:name="_Toc36108734"/>
      <w:bookmarkStart w:id="80" w:name="_Toc15462597"/>
      <w:r w:rsidRPr="00A54464">
        <w:rPr>
          <w:rFonts w:ascii="Times New Roman" w:hAnsi="Times New Roman" w:cs="Times New Roman"/>
          <w:color w:val="auto"/>
        </w:rPr>
        <w:t xml:space="preserve">4.3. Требования к содержанию документов, входящих в состав заявки на участие в </w:t>
      </w:r>
      <w:bookmarkEnd w:id="77"/>
      <w:bookmarkEnd w:id="78"/>
      <w:bookmarkEnd w:id="79"/>
      <w:r w:rsidR="00667213" w:rsidRPr="00A54464">
        <w:rPr>
          <w:rFonts w:ascii="Times New Roman" w:hAnsi="Times New Roman" w:cs="Times New Roman"/>
          <w:color w:val="auto"/>
        </w:rPr>
        <w:t>Закупке</w:t>
      </w:r>
      <w:r w:rsidRPr="00A54464">
        <w:rPr>
          <w:rFonts w:ascii="Times New Roman" w:hAnsi="Times New Roman" w:cs="Times New Roman"/>
          <w:color w:val="auto"/>
        </w:rPr>
        <w:t xml:space="preserve"> </w:t>
      </w:r>
      <w:bookmarkEnd w:id="71"/>
      <w:bookmarkEnd w:id="72"/>
      <w:bookmarkEnd w:id="80"/>
    </w:p>
    <w:p w14:paraId="44480395" w14:textId="77777777" w:rsidR="00FF2DA4" w:rsidRPr="00A54464" w:rsidRDefault="00FF2DA4" w:rsidP="00FF2DA4">
      <w:pPr>
        <w:tabs>
          <w:tab w:val="left" w:pos="-851"/>
        </w:tabs>
        <w:ind w:firstLine="709"/>
        <w:jc w:val="both"/>
        <w:rPr>
          <w:sz w:val="24"/>
          <w:szCs w:val="24"/>
        </w:rPr>
      </w:pPr>
      <w:r w:rsidRPr="00A54464">
        <w:rPr>
          <w:sz w:val="24"/>
          <w:szCs w:val="24"/>
        </w:rPr>
        <w:t xml:space="preserve">4.3.1. Заявка на участие в </w:t>
      </w:r>
      <w:r w:rsidR="00667213" w:rsidRPr="00A54464">
        <w:rPr>
          <w:sz w:val="24"/>
          <w:szCs w:val="24"/>
        </w:rPr>
        <w:t>Закупке</w:t>
      </w:r>
      <w:r w:rsidRPr="00A54464">
        <w:rPr>
          <w:sz w:val="24"/>
          <w:szCs w:val="24"/>
        </w:rPr>
        <w:t xml:space="preserve"> должна содержать документы, указанные в </w:t>
      </w:r>
      <w:r w:rsidRPr="00A54464">
        <w:rPr>
          <w:b/>
          <w:sz w:val="24"/>
          <w:szCs w:val="24"/>
        </w:rPr>
        <w:t>Разделе 2</w:t>
      </w:r>
      <w:r w:rsidRPr="00A54464">
        <w:rPr>
          <w:sz w:val="24"/>
          <w:szCs w:val="24"/>
        </w:rPr>
        <w:t xml:space="preserve"> </w:t>
      </w:r>
      <w:r w:rsidRPr="00A54464">
        <w:rPr>
          <w:b/>
          <w:sz w:val="24"/>
          <w:szCs w:val="24"/>
        </w:rPr>
        <w:t xml:space="preserve">«Информация </w:t>
      </w:r>
      <w:r w:rsidR="00BF7EF6" w:rsidRPr="00A54464">
        <w:rPr>
          <w:b/>
          <w:sz w:val="24"/>
          <w:szCs w:val="24"/>
        </w:rPr>
        <w:t>о проводимой закупке</w:t>
      </w:r>
      <w:r w:rsidRPr="00A54464">
        <w:rPr>
          <w:b/>
          <w:sz w:val="24"/>
          <w:szCs w:val="24"/>
        </w:rPr>
        <w:t>»</w:t>
      </w:r>
      <w:r w:rsidRPr="00A54464">
        <w:rPr>
          <w:sz w:val="24"/>
          <w:szCs w:val="24"/>
        </w:rPr>
        <w:t>.</w:t>
      </w:r>
    </w:p>
    <w:p w14:paraId="19BE3F93" w14:textId="253C0FBB" w:rsidR="00FF2DA4" w:rsidRPr="00A54464" w:rsidRDefault="00FF2DA4" w:rsidP="00FF2DA4">
      <w:pPr>
        <w:tabs>
          <w:tab w:val="left" w:pos="-851"/>
        </w:tabs>
        <w:ind w:firstLine="709"/>
        <w:jc w:val="both"/>
        <w:rPr>
          <w:sz w:val="24"/>
          <w:szCs w:val="24"/>
        </w:rPr>
      </w:pPr>
      <w:r w:rsidRPr="00A54464">
        <w:rPr>
          <w:sz w:val="24"/>
          <w:szCs w:val="24"/>
        </w:rPr>
        <w:t xml:space="preserve">4.3.2. </w:t>
      </w:r>
      <w:r w:rsidR="003A5B9B" w:rsidRPr="00A54464">
        <w:rPr>
          <w:sz w:val="24"/>
          <w:szCs w:val="24"/>
        </w:rPr>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 комиссия вправе отстранить такого участника от участия в конкурентной закупке на любом этапе ее проведения</w:t>
      </w:r>
      <w:r w:rsidRPr="00A54464">
        <w:rPr>
          <w:sz w:val="24"/>
          <w:szCs w:val="24"/>
        </w:rPr>
        <w:t>.</w:t>
      </w:r>
    </w:p>
    <w:p w14:paraId="3299B914" w14:textId="77777777" w:rsidR="00FF2DA4" w:rsidRPr="00A54464" w:rsidRDefault="00FF2DA4" w:rsidP="00FF2DA4">
      <w:pPr>
        <w:autoSpaceDE w:val="0"/>
        <w:autoSpaceDN w:val="0"/>
        <w:adjustRightInd w:val="0"/>
        <w:spacing w:before="120" w:after="120"/>
        <w:ind w:firstLine="709"/>
        <w:rPr>
          <w:b/>
          <w:sz w:val="24"/>
          <w:szCs w:val="24"/>
        </w:rPr>
      </w:pPr>
      <w:r w:rsidRPr="00A54464">
        <w:rPr>
          <w:b/>
          <w:sz w:val="24"/>
          <w:szCs w:val="24"/>
        </w:rPr>
        <w:t>5.</w:t>
      </w:r>
      <w:r w:rsidRPr="00A54464">
        <w:rPr>
          <w:sz w:val="24"/>
          <w:szCs w:val="24"/>
        </w:rPr>
        <w:t xml:space="preserve"> </w:t>
      </w:r>
      <w:r w:rsidRPr="00A54464">
        <w:rPr>
          <w:b/>
          <w:sz w:val="24"/>
          <w:szCs w:val="24"/>
        </w:rPr>
        <w:t>Порядок формирования цены предложения</w:t>
      </w:r>
    </w:p>
    <w:p w14:paraId="4E5E0377" w14:textId="77777777" w:rsidR="00FF2DA4" w:rsidRPr="00A54464" w:rsidRDefault="00FF2DA4" w:rsidP="00FF2DA4">
      <w:pPr>
        <w:widowControl w:val="0"/>
        <w:ind w:firstLine="720"/>
        <w:jc w:val="both"/>
        <w:rPr>
          <w:sz w:val="24"/>
          <w:szCs w:val="24"/>
        </w:rPr>
      </w:pPr>
      <w:r w:rsidRPr="00A54464">
        <w:rPr>
          <w:sz w:val="24"/>
          <w:szCs w:val="24"/>
        </w:rPr>
        <w:t>Цена предложения должна содержать текущие цены на поставку товаров, выполнение работ и оказание услуг.</w:t>
      </w:r>
    </w:p>
    <w:p w14:paraId="07B7C5D9" w14:textId="77777777" w:rsidR="00FF2DA4" w:rsidRPr="00A54464" w:rsidRDefault="00FF2DA4" w:rsidP="00FF2DA4">
      <w:pPr>
        <w:widowControl w:val="0"/>
        <w:ind w:firstLine="720"/>
        <w:jc w:val="both"/>
        <w:rPr>
          <w:sz w:val="24"/>
          <w:szCs w:val="24"/>
        </w:rPr>
      </w:pPr>
      <w:r w:rsidRPr="00A54464">
        <w:rPr>
          <w:sz w:val="24"/>
          <w:szCs w:val="24"/>
        </w:rPr>
        <w:lastRenderedPageBreak/>
        <w:t xml:space="preserve">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Подрядчиком налоги (включая НДС, если он подлежит начислению), иные обязательные платежи, транспортные и расходы на оформления пропусков для доступа на территорию где расположен объект и другие расходы Подрядчика,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w:t>
      </w:r>
      <w:r w:rsidR="00667213" w:rsidRPr="00A54464">
        <w:rPr>
          <w:sz w:val="24"/>
          <w:szCs w:val="24"/>
        </w:rPr>
        <w:t>Закупкой</w:t>
      </w:r>
      <w:r w:rsidRPr="00A54464">
        <w:rPr>
          <w:sz w:val="24"/>
          <w:szCs w:val="24"/>
        </w:rPr>
        <w:t xml:space="preserve"> условиях, а также все скидки.</w:t>
      </w:r>
    </w:p>
    <w:p w14:paraId="302DD29A" w14:textId="77777777" w:rsidR="00FF2DA4" w:rsidRPr="00A54464" w:rsidRDefault="00FF2DA4" w:rsidP="00FF2DA4">
      <w:pPr>
        <w:tabs>
          <w:tab w:val="left" w:pos="-851"/>
        </w:tabs>
        <w:ind w:right="283"/>
        <w:jc w:val="both"/>
        <w:rPr>
          <w:i/>
          <w:sz w:val="24"/>
          <w:szCs w:val="24"/>
        </w:rPr>
      </w:pPr>
    </w:p>
    <w:p w14:paraId="68F51D55" w14:textId="77777777" w:rsidR="00FF2DA4" w:rsidRPr="00A54464" w:rsidRDefault="00FF2DA4" w:rsidP="00FF2DA4">
      <w:pPr>
        <w:spacing w:after="200" w:line="276" w:lineRule="auto"/>
        <w:rPr>
          <w:sz w:val="24"/>
          <w:szCs w:val="24"/>
        </w:rPr>
      </w:pPr>
      <w:r w:rsidRPr="00A54464">
        <w:rPr>
          <w:sz w:val="24"/>
          <w:szCs w:val="24"/>
        </w:rPr>
        <w:br w:type="page"/>
      </w:r>
    </w:p>
    <w:p w14:paraId="1E733959" w14:textId="77777777" w:rsidR="00FF2DA4" w:rsidRPr="00A54464" w:rsidRDefault="00FF2DA4" w:rsidP="00FF2DA4">
      <w:pPr>
        <w:pStyle w:val="1"/>
        <w:numPr>
          <w:ilvl w:val="0"/>
          <w:numId w:val="0"/>
        </w:numPr>
        <w:tabs>
          <w:tab w:val="left" w:pos="-851"/>
          <w:tab w:val="left" w:pos="709"/>
        </w:tabs>
        <w:spacing w:after="240"/>
        <w:ind w:left="709"/>
        <w:jc w:val="both"/>
        <w:rPr>
          <w:rFonts w:ascii="Times New Roman" w:hAnsi="Times New Roman" w:cs="Times New Roman"/>
          <w:b/>
          <w:color w:val="auto"/>
          <w:sz w:val="24"/>
          <w:szCs w:val="24"/>
        </w:rPr>
      </w:pPr>
      <w:bookmarkStart w:id="81" w:name="_Toc36108735"/>
      <w:bookmarkStart w:id="82" w:name="_Toc515296302"/>
      <w:r w:rsidRPr="00A54464">
        <w:rPr>
          <w:rFonts w:ascii="Times New Roman" w:hAnsi="Times New Roman" w:cs="Times New Roman"/>
          <w:b/>
          <w:color w:val="auto"/>
          <w:sz w:val="24"/>
          <w:szCs w:val="24"/>
        </w:rPr>
        <w:lastRenderedPageBreak/>
        <w:t xml:space="preserve">Раздел 2. </w:t>
      </w:r>
      <w:bookmarkEnd w:id="81"/>
      <w:r w:rsidR="00D95FFC" w:rsidRPr="00A54464">
        <w:rPr>
          <w:rFonts w:ascii="Times New Roman" w:hAnsi="Times New Roman" w:cs="Times New Roman"/>
          <w:b/>
          <w:color w:val="auto"/>
          <w:sz w:val="24"/>
          <w:szCs w:val="24"/>
        </w:rPr>
        <w:t>Информация о проводимой закупке</w:t>
      </w:r>
      <w:r w:rsidRPr="00A54464">
        <w:rPr>
          <w:rFonts w:ascii="Times New Roman" w:hAnsi="Times New Roman" w:cs="Times New Roman"/>
          <w:b/>
          <w:color w:val="auto"/>
          <w:sz w:val="24"/>
          <w:szCs w:val="24"/>
        </w:rPr>
        <w:t xml:space="preserve"> </w:t>
      </w:r>
      <w:bookmarkEnd w:id="82"/>
    </w:p>
    <w:tbl>
      <w:tblPr>
        <w:tblW w:w="5000" w:type="pct"/>
        <w:tblLayout w:type="fixed"/>
        <w:tblLook w:val="00A0" w:firstRow="1" w:lastRow="0" w:firstColumn="1" w:lastColumn="0" w:noHBand="0" w:noVBand="0"/>
      </w:tblPr>
      <w:tblGrid>
        <w:gridCol w:w="521"/>
        <w:gridCol w:w="2495"/>
        <w:gridCol w:w="7174"/>
      </w:tblGrid>
      <w:tr w:rsidR="005C32B5" w:rsidRPr="00A54464" w14:paraId="3BF3F41D" w14:textId="77777777" w:rsidTr="00D50117">
        <w:tc>
          <w:tcPr>
            <w:tcW w:w="256" w:type="pct"/>
            <w:tcBorders>
              <w:top w:val="single" w:sz="6" w:space="0" w:color="000000"/>
              <w:left w:val="single" w:sz="6" w:space="0" w:color="000000"/>
              <w:bottom w:val="single" w:sz="6" w:space="0" w:color="000000"/>
              <w:right w:val="single" w:sz="6" w:space="0" w:color="000000"/>
            </w:tcBorders>
            <w:vAlign w:val="center"/>
          </w:tcPr>
          <w:p w14:paraId="456BBB49" w14:textId="77777777" w:rsidR="00FF2DA4" w:rsidRPr="00A54464" w:rsidRDefault="00FF2DA4" w:rsidP="00D50117">
            <w:pPr>
              <w:jc w:val="center"/>
              <w:rPr>
                <w:rFonts w:eastAsiaTheme="minorHAnsi"/>
                <w:b/>
                <w:sz w:val="24"/>
                <w:szCs w:val="24"/>
              </w:rPr>
            </w:pPr>
            <w:r w:rsidRPr="00A54464">
              <w:rPr>
                <w:rFonts w:eastAsiaTheme="minorHAnsi"/>
                <w:b/>
                <w:sz w:val="24"/>
                <w:szCs w:val="24"/>
              </w:rPr>
              <w:t>№ п/п</w:t>
            </w:r>
          </w:p>
        </w:tc>
        <w:tc>
          <w:tcPr>
            <w:tcW w:w="1224" w:type="pct"/>
            <w:tcBorders>
              <w:top w:val="single" w:sz="6" w:space="0" w:color="000000"/>
              <w:left w:val="single" w:sz="6" w:space="0" w:color="000000"/>
              <w:bottom w:val="single" w:sz="6" w:space="0" w:color="000000"/>
              <w:right w:val="single" w:sz="6" w:space="0" w:color="000000"/>
            </w:tcBorders>
            <w:vAlign w:val="center"/>
          </w:tcPr>
          <w:p w14:paraId="50FCC2F3" w14:textId="77777777" w:rsidR="00FF2DA4" w:rsidRPr="00A54464" w:rsidRDefault="00FF2DA4" w:rsidP="00D50117">
            <w:pPr>
              <w:keepNext/>
              <w:autoSpaceDE w:val="0"/>
              <w:autoSpaceDN w:val="0"/>
              <w:adjustRightInd w:val="0"/>
              <w:jc w:val="center"/>
              <w:rPr>
                <w:rFonts w:eastAsiaTheme="minorHAnsi"/>
                <w:b/>
                <w:bCs/>
                <w:sz w:val="24"/>
                <w:szCs w:val="24"/>
                <w:lang w:eastAsia="en-US"/>
              </w:rPr>
            </w:pPr>
            <w:r w:rsidRPr="00A54464">
              <w:rPr>
                <w:rFonts w:eastAsiaTheme="minorHAnsi"/>
                <w:b/>
                <w:bCs/>
                <w:sz w:val="24"/>
                <w:szCs w:val="24"/>
                <w:lang w:eastAsia="en-US"/>
              </w:rPr>
              <w:t>Наименование</w:t>
            </w:r>
          </w:p>
        </w:tc>
        <w:tc>
          <w:tcPr>
            <w:tcW w:w="3520" w:type="pct"/>
            <w:tcBorders>
              <w:top w:val="single" w:sz="6" w:space="0" w:color="000000"/>
              <w:left w:val="single" w:sz="6" w:space="0" w:color="000000"/>
              <w:bottom w:val="single" w:sz="6" w:space="0" w:color="000000"/>
              <w:right w:val="single" w:sz="6" w:space="0" w:color="000000"/>
            </w:tcBorders>
            <w:vAlign w:val="center"/>
          </w:tcPr>
          <w:p w14:paraId="0BCFBF8B" w14:textId="77777777" w:rsidR="00FF2DA4" w:rsidRPr="00A54464" w:rsidRDefault="00FF2DA4" w:rsidP="00D50117">
            <w:pPr>
              <w:keepNext/>
              <w:autoSpaceDE w:val="0"/>
              <w:autoSpaceDN w:val="0"/>
              <w:adjustRightInd w:val="0"/>
              <w:jc w:val="center"/>
              <w:rPr>
                <w:rFonts w:eastAsiaTheme="minorHAnsi"/>
                <w:b/>
                <w:bCs/>
                <w:sz w:val="24"/>
                <w:szCs w:val="24"/>
                <w:lang w:eastAsia="en-US"/>
              </w:rPr>
            </w:pPr>
            <w:r w:rsidRPr="00A54464">
              <w:rPr>
                <w:rFonts w:eastAsiaTheme="minorHAnsi"/>
                <w:b/>
                <w:bCs/>
                <w:sz w:val="24"/>
                <w:szCs w:val="24"/>
                <w:lang w:eastAsia="en-US"/>
              </w:rPr>
              <w:t>Содержание</w:t>
            </w:r>
          </w:p>
        </w:tc>
      </w:tr>
      <w:tr w:rsidR="005C32B5" w:rsidRPr="00A54464" w14:paraId="6DB53C2F" w14:textId="77777777" w:rsidTr="00D50117">
        <w:tc>
          <w:tcPr>
            <w:tcW w:w="256" w:type="pct"/>
            <w:tcBorders>
              <w:top w:val="single" w:sz="6" w:space="0" w:color="000000"/>
              <w:left w:val="single" w:sz="6" w:space="0" w:color="000000"/>
              <w:bottom w:val="single" w:sz="6" w:space="0" w:color="000000"/>
              <w:right w:val="single" w:sz="6" w:space="0" w:color="000000"/>
            </w:tcBorders>
          </w:tcPr>
          <w:p w14:paraId="18E8D45B" w14:textId="77777777" w:rsidR="00FF2DA4" w:rsidRPr="00A54464" w:rsidRDefault="00FF2DA4" w:rsidP="00D50117">
            <w:pPr>
              <w:rPr>
                <w:rFonts w:eastAsiaTheme="minorHAnsi"/>
                <w:b/>
                <w:sz w:val="24"/>
                <w:szCs w:val="24"/>
              </w:rPr>
            </w:pPr>
            <w:r w:rsidRPr="00A54464">
              <w:rPr>
                <w:rFonts w:eastAsiaTheme="minorHAnsi"/>
                <w:b/>
                <w:sz w:val="24"/>
                <w:szCs w:val="24"/>
              </w:rPr>
              <w:t>1</w:t>
            </w:r>
          </w:p>
        </w:tc>
        <w:tc>
          <w:tcPr>
            <w:tcW w:w="1224" w:type="pct"/>
            <w:tcBorders>
              <w:top w:val="single" w:sz="6" w:space="0" w:color="000000"/>
              <w:left w:val="single" w:sz="6" w:space="0" w:color="000000"/>
              <w:bottom w:val="single" w:sz="6" w:space="0" w:color="000000"/>
              <w:right w:val="single" w:sz="6" w:space="0" w:color="000000"/>
            </w:tcBorders>
          </w:tcPr>
          <w:p w14:paraId="3727560A" w14:textId="77777777" w:rsidR="00FF2DA4" w:rsidRPr="00A54464" w:rsidRDefault="00D95FFC" w:rsidP="00D50117">
            <w:pPr>
              <w:keepNext/>
              <w:autoSpaceDE w:val="0"/>
              <w:autoSpaceDN w:val="0"/>
              <w:adjustRightInd w:val="0"/>
              <w:rPr>
                <w:rFonts w:eastAsiaTheme="minorHAnsi"/>
                <w:b/>
                <w:bCs/>
                <w:sz w:val="24"/>
                <w:szCs w:val="24"/>
                <w:highlight w:val="yellow"/>
                <w:lang w:eastAsia="en-US"/>
              </w:rPr>
            </w:pPr>
            <w:r w:rsidRPr="00A54464">
              <w:rPr>
                <w:b/>
                <w:sz w:val="24"/>
                <w:szCs w:val="24"/>
              </w:rPr>
              <w:t>Способ закупки</w:t>
            </w:r>
          </w:p>
        </w:tc>
        <w:tc>
          <w:tcPr>
            <w:tcW w:w="3520" w:type="pct"/>
            <w:tcBorders>
              <w:top w:val="single" w:sz="6" w:space="0" w:color="000000"/>
              <w:left w:val="single" w:sz="6" w:space="0" w:color="000000"/>
              <w:bottom w:val="single" w:sz="6" w:space="0" w:color="000000"/>
              <w:right w:val="single" w:sz="6" w:space="0" w:color="000000"/>
            </w:tcBorders>
          </w:tcPr>
          <w:p w14:paraId="7B1C9333" w14:textId="77777777" w:rsidR="00D95FFC" w:rsidRPr="00A54464" w:rsidRDefault="00D95FFC" w:rsidP="00D95FFC">
            <w:pPr>
              <w:pStyle w:val="a8"/>
              <w:jc w:val="both"/>
              <w:rPr>
                <w:sz w:val="24"/>
                <w:szCs w:val="24"/>
              </w:rPr>
            </w:pPr>
            <w:r w:rsidRPr="00A54464">
              <w:rPr>
                <w:sz w:val="24"/>
                <w:szCs w:val="24"/>
              </w:rPr>
              <w:t xml:space="preserve">«Закупка с полки» - участниками которой могут быть только субъекты малого и среднего предпринимательства, осуществляемая по принципу электронного магазина </w:t>
            </w:r>
          </w:p>
          <w:p w14:paraId="1247F601" w14:textId="77777777" w:rsidR="00FF2DA4" w:rsidRPr="00A54464" w:rsidRDefault="00D95FFC" w:rsidP="00D95FFC">
            <w:pPr>
              <w:pStyle w:val="a8"/>
              <w:jc w:val="both"/>
              <w:rPr>
                <w:sz w:val="24"/>
                <w:szCs w:val="24"/>
              </w:rPr>
            </w:pPr>
            <w:r w:rsidRPr="00A54464">
              <w:rPr>
                <w:sz w:val="24"/>
                <w:szCs w:val="24"/>
              </w:rPr>
              <w:t>Неконкурентная закупка проводится в электронной форме.</w:t>
            </w:r>
          </w:p>
        </w:tc>
      </w:tr>
      <w:tr w:rsidR="000F06E7" w:rsidRPr="00A54464" w14:paraId="221648A9" w14:textId="77777777" w:rsidTr="00D50117">
        <w:tc>
          <w:tcPr>
            <w:tcW w:w="256" w:type="pct"/>
            <w:tcBorders>
              <w:top w:val="single" w:sz="6" w:space="0" w:color="000000"/>
              <w:left w:val="single" w:sz="6" w:space="0" w:color="000000"/>
              <w:bottom w:val="single" w:sz="6" w:space="0" w:color="000000"/>
              <w:right w:val="single" w:sz="6" w:space="0" w:color="000000"/>
            </w:tcBorders>
          </w:tcPr>
          <w:p w14:paraId="5CD2BD46" w14:textId="77777777" w:rsidR="000F06E7" w:rsidRPr="00A54464" w:rsidRDefault="00E70FEE" w:rsidP="000F06E7">
            <w:pPr>
              <w:rPr>
                <w:rFonts w:eastAsiaTheme="minorHAnsi"/>
                <w:b/>
                <w:sz w:val="24"/>
                <w:szCs w:val="24"/>
              </w:rPr>
            </w:pPr>
            <w:r w:rsidRPr="00A54464">
              <w:rPr>
                <w:rFonts w:eastAsiaTheme="minorHAnsi"/>
                <w:b/>
                <w:sz w:val="24"/>
                <w:szCs w:val="24"/>
              </w:rPr>
              <w:t>2</w:t>
            </w:r>
          </w:p>
        </w:tc>
        <w:tc>
          <w:tcPr>
            <w:tcW w:w="1224" w:type="pct"/>
            <w:tcBorders>
              <w:top w:val="single" w:sz="6" w:space="0" w:color="000000"/>
              <w:left w:val="single" w:sz="6" w:space="0" w:color="000000"/>
              <w:bottom w:val="single" w:sz="6" w:space="0" w:color="000000"/>
              <w:right w:val="single" w:sz="6" w:space="0" w:color="000000"/>
            </w:tcBorders>
          </w:tcPr>
          <w:p w14:paraId="1BB41D58" w14:textId="77777777" w:rsidR="000F06E7" w:rsidRPr="00A54464" w:rsidRDefault="000F06E7" w:rsidP="000F06E7">
            <w:pPr>
              <w:keepNext/>
              <w:keepLines/>
              <w:autoSpaceDE w:val="0"/>
              <w:autoSpaceDN w:val="0"/>
              <w:adjustRightInd w:val="0"/>
              <w:rPr>
                <w:rFonts w:eastAsiaTheme="minorHAnsi"/>
                <w:b/>
                <w:bCs/>
                <w:sz w:val="24"/>
                <w:szCs w:val="24"/>
                <w:lang w:eastAsia="en-US"/>
              </w:rPr>
            </w:pPr>
            <w:r w:rsidRPr="00A54464">
              <w:rPr>
                <w:b/>
                <w:sz w:val="24"/>
                <w:szCs w:val="24"/>
                <w:lang w:val="sr-Cyrl-CS"/>
              </w:rPr>
              <w:t>Предмет Договора</w:t>
            </w:r>
            <w:r w:rsidRPr="00A54464">
              <w:rPr>
                <w:rFonts w:eastAsiaTheme="minorHAnsi"/>
                <w:b/>
                <w:bCs/>
                <w:sz w:val="24"/>
                <w:szCs w:val="24"/>
                <w:lang w:eastAsia="en-US"/>
              </w:rPr>
              <w:t xml:space="preserve"> </w:t>
            </w:r>
          </w:p>
        </w:tc>
        <w:tc>
          <w:tcPr>
            <w:tcW w:w="3520" w:type="pct"/>
            <w:tcBorders>
              <w:top w:val="single" w:sz="6" w:space="0" w:color="000000"/>
              <w:left w:val="single" w:sz="6" w:space="0" w:color="000000"/>
              <w:bottom w:val="single" w:sz="6" w:space="0" w:color="000000"/>
              <w:right w:val="single" w:sz="6" w:space="0" w:color="000000"/>
            </w:tcBorders>
          </w:tcPr>
          <w:p w14:paraId="38911CDB" w14:textId="7EF1E121" w:rsidR="00953AEC" w:rsidRDefault="00A009C0" w:rsidP="000F06E7">
            <w:pPr>
              <w:pStyle w:val="a8"/>
              <w:jc w:val="both"/>
              <w:rPr>
                <w:b/>
                <w:bCs/>
                <w:sz w:val="24"/>
                <w:szCs w:val="24"/>
              </w:rPr>
            </w:pPr>
            <w:r w:rsidRPr="00A009C0">
              <w:rPr>
                <w:b/>
                <w:bCs/>
                <w:sz w:val="24"/>
                <w:szCs w:val="24"/>
              </w:rPr>
              <w:t xml:space="preserve">Текущий ремонт напольного покрытия из ламината на 5 и 6 этажах здания Управления ПАО «ТНС </w:t>
            </w:r>
            <w:proofErr w:type="spellStart"/>
            <w:r w:rsidRPr="00A009C0">
              <w:rPr>
                <w:b/>
                <w:bCs/>
                <w:sz w:val="24"/>
                <w:szCs w:val="24"/>
              </w:rPr>
              <w:t>энерго</w:t>
            </w:r>
            <w:proofErr w:type="spellEnd"/>
            <w:r w:rsidRPr="00A009C0">
              <w:rPr>
                <w:b/>
                <w:bCs/>
                <w:sz w:val="24"/>
                <w:szCs w:val="24"/>
              </w:rPr>
              <w:t xml:space="preserve"> НН» по адресу: Нижегородская область, г. Нижний Новгород, ул. Бекетова, 3В</w:t>
            </w:r>
            <w:r>
              <w:rPr>
                <w:b/>
                <w:bCs/>
                <w:sz w:val="24"/>
                <w:szCs w:val="24"/>
              </w:rPr>
              <w:t>.</w:t>
            </w:r>
          </w:p>
          <w:p w14:paraId="205698B7" w14:textId="77777777" w:rsidR="00A009C0" w:rsidRPr="00AB3D9F" w:rsidRDefault="00A009C0" w:rsidP="000F06E7">
            <w:pPr>
              <w:pStyle w:val="a8"/>
              <w:jc w:val="both"/>
              <w:rPr>
                <w:b/>
                <w:sz w:val="24"/>
                <w:szCs w:val="24"/>
              </w:rPr>
            </w:pPr>
          </w:p>
          <w:p w14:paraId="298F31A1" w14:textId="77777777" w:rsidR="000F06E7" w:rsidRPr="00302F02" w:rsidRDefault="000F06E7" w:rsidP="000F06E7">
            <w:pPr>
              <w:pStyle w:val="a8"/>
              <w:jc w:val="both"/>
              <w:rPr>
                <w:rFonts w:eastAsia="Arial"/>
                <w:sz w:val="24"/>
                <w:szCs w:val="24"/>
                <w:lang w:eastAsia="ar-SA"/>
              </w:rPr>
            </w:pPr>
            <w:r w:rsidRPr="00A54464">
              <w:rPr>
                <w:b/>
                <w:sz w:val="24"/>
                <w:szCs w:val="24"/>
              </w:rPr>
              <w:t>Состав и количество поставляемых товаров/объем оказываемых услуг/выполняемых работ</w:t>
            </w:r>
            <w:r w:rsidR="00053724" w:rsidRPr="00A54464">
              <w:rPr>
                <w:b/>
                <w:sz w:val="24"/>
                <w:szCs w:val="24"/>
              </w:rPr>
              <w:t xml:space="preserve"> и требования к ним</w:t>
            </w:r>
            <w:r w:rsidRPr="00A54464">
              <w:rPr>
                <w:b/>
                <w:sz w:val="24"/>
                <w:szCs w:val="24"/>
              </w:rPr>
              <w:t>:</w:t>
            </w:r>
            <w:r w:rsidRPr="00A54464">
              <w:rPr>
                <w:sz w:val="24"/>
                <w:szCs w:val="24"/>
              </w:rPr>
              <w:t xml:space="preserve"> </w:t>
            </w:r>
            <w:r w:rsidRPr="00302F02">
              <w:rPr>
                <w:rFonts w:eastAsia="Arial"/>
                <w:sz w:val="24"/>
                <w:szCs w:val="24"/>
                <w:lang w:eastAsia="ar-SA"/>
              </w:rPr>
              <w:t>указаны в Разделе 3 «Техническая часть» Извещения.</w:t>
            </w:r>
          </w:p>
          <w:p w14:paraId="756FB39E" w14:textId="25CE4069" w:rsidR="000F06E7" w:rsidRPr="00BE0E09" w:rsidRDefault="000F06E7" w:rsidP="000F06E7">
            <w:pPr>
              <w:keepNext/>
              <w:keepLines/>
              <w:tabs>
                <w:tab w:val="num" w:pos="0"/>
              </w:tabs>
              <w:autoSpaceDE w:val="0"/>
              <w:autoSpaceDN w:val="0"/>
              <w:adjustRightInd w:val="0"/>
              <w:spacing w:after="120"/>
              <w:jc w:val="both"/>
              <w:rPr>
                <w:b/>
                <w:sz w:val="24"/>
                <w:szCs w:val="24"/>
              </w:rPr>
            </w:pPr>
            <w:r w:rsidRPr="00302F02">
              <w:rPr>
                <w:b/>
                <w:sz w:val="24"/>
                <w:szCs w:val="24"/>
              </w:rPr>
              <w:t>код ОКПД2</w:t>
            </w:r>
            <w:r w:rsidRPr="00302F02">
              <w:rPr>
                <w:sz w:val="24"/>
                <w:szCs w:val="24"/>
              </w:rPr>
              <w:t xml:space="preserve">: </w:t>
            </w:r>
            <w:r w:rsidR="001D2D8F">
              <w:rPr>
                <w:b/>
                <w:sz w:val="24"/>
                <w:szCs w:val="24"/>
              </w:rPr>
              <w:t>43.33.29</w:t>
            </w:r>
          </w:p>
          <w:p w14:paraId="594AB533" w14:textId="45F0FD6B" w:rsidR="000F06E7" w:rsidRPr="00A54464" w:rsidRDefault="000F06E7" w:rsidP="00302F02">
            <w:pPr>
              <w:keepNext/>
              <w:keepLines/>
              <w:tabs>
                <w:tab w:val="num" w:pos="0"/>
              </w:tabs>
              <w:autoSpaceDE w:val="0"/>
              <w:autoSpaceDN w:val="0"/>
              <w:adjustRightInd w:val="0"/>
              <w:spacing w:after="120"/>
              <w:jc w:val="both"/>
              <w:rPr>
                <w:sz w:val="24"/>
                <w:szCs w:val="24"/>
              </w:rPr>
            </w:pPr>
            <w:r w:rsidRPr="00BE0E09">
              <w:rPr>
                <w:b/>
                <w:sz w:val="24"/>
                <w:szCs w:val="24"/>
              </w:rPr>
              <w:t xml:space="preserve">код ОКВЭД2: </w:t>
            </w:r>
            <w:r w:rsidR="001D2D8F">
              <w:rPr>
                <w:b/>
                <w:sz w:val="24"/>
                <w:szCs w:val="24"/>
              </w:rPr>
              <w:t>43.33</w:t>
            </w:r>
          </w:p>
        </w:tc>
      </w:tr>
      <w:tr w:rsidR="000F06E7" w:rsidRPr="00A54464" w14:paraId="1BE92496" w14:textId="77777777" w:rsidTr="00D50117">
        <w:tc>
          <w:tcPr>
            <w:tcW w:w="256" w:type="pct"/>
            <w:tcBorders>
              <w:top w:val="single" w:sz="6" w:space="0" w:color="000000"/>
              <w:left w:val="single" w:sz="6" w:space="0" w:color="000000"/>
              <w:bottom w:val="single" w:sz="6" w:space="0" w:color="000000"/>
              <w:right w:val="single" w:sz="6" w:space="0" w:color="000000"/>
            </w:tcBorders>
          </w:tcPr>
          <w:p w14:paraId="4BEE3AC9" w14:textId="77777777" w:rsidR="000F06E7" w:rsidRPr="00A54464" w:rsidRDefault="00E70FEE" w:rsidP="000F06E7">
            <w:pPr>
              <w:rPr>
                <w:rFonts w:eastAsiaTheme="minorHAnsi"/>
                <w:b/>
                <w:sz w:val="24"/>
                <w:szCs w:val="24"/>
              </w:rPr>
            </w:pPr>
            <w:r w:rsidRPr="00A54464">
              <w:rPr>
                <w:rFonts w:eastAsiaTheme="minorHAnsi"/>
                <w:b/>
                <w:sz w:val="24"/>
                <w:szCs w:val="24"/>
              </w:rPr>
              <w:t>3</w:t>
            </w:r>
          </w:p>
        </w:tc>
        <w:tc>
          <w:tcPr>
            <w:tcW w:w="1224" w:type="pct"/>
            <w:tcBorders>
              <w:top w:val="single" w:sz="6" w:space="0" w:color="000000"/>
              <w:left w:val="single" w:sz="6" w:space="0" w:color="000000"/>
              <w:bottom w:val="single" w:sz="6" w:space="0" w:color="000000"/>
              <w:right w:val="single" w:sz="6" w:space="0" w:color="000000"/>
            </w:tcBorders>
          </w:tcPr>
          <w:p w14:paraId="0D51FE20" w14:textId="77777777" w:rsidR="000F06E7" w:rsidRPr="00A54464" w:rsidRDefault="000F06E7" w:rsidP="000F06E7">
            <w:pPr>
              <w:keepNext/>
              <w:keepLines/>
              <w:autoSpaceDE w:val="0"/>
              <w:autoSpaceDN w:val="0"/>
              <w:adjustRightInd w:val="0"/>
              <w:rPr>
                <w:b/>
                <w:sz w:val="24"/>
                <w:szCs w:val="24"/>
                <w:lang w:val="sr-Cyrl-CS"/>
              </w:rPr>
            </w:pPr>
            <w:r w:rsidRPr="00A54464">
              <w:rPr>
                <w:b/>
                <w:sz w:val="24"/>
                <w:szCs w:val="24"/>
                <w:lang w:val="sr-Cyrl-CS"/>
              </w:rPr>
              <w:t>Наименование и адрес ЭТП</w:t>
            </w:r>
          </w:p>
        </w:tc>
        <w:tc>
          <w:tcPr>
            <w:tcW w:w="3520" w:type="pct"/>
            <w:tcBorders>
              <w:top w:val="single" w:sz="6" w:space="0" w:color="000000"/>
              <w:left w:val="single" w:sz="6" w:space="0" w:color="000000"/>
              <w:bottom w:val="single" w:sz="6" w:space="0" w:color="000000"/>
              <w:right w:val="single" w:sz="6" w:space="0" w:color="000000"/>
            </w:tcBorders>
          </w:tcPr>
          <w:p w14:paraId="1D8EC195" w14:textId="77777777" w:rsidR="000F06E7" w:rsidRPr="00A54464" w:rsidRDefault="000F06E7" w:rsidP="000F06E7">
            <w:pPr>
              <w:pStyle w:val="a8"/>
              <w:jc w:val="both"/>
              <w:rPr>
                <w:b/>
                <w:bCs/>
                <w:sz w:val="24"/>
                <w:szCs w:val="24"/>
              </w:rPr>
            </w:pPr>
            <w:r w:rsidRPr="00A54464">
              <w:rPr>
                <w:b/>
                <w:bCs/>
                <w:sz w:val="24"/>
                <w:szCs w:val="24"/>
              </w:rPr>
              <w:t>Электронная (торговая) площадка:</w:t>
            </w:r>
          </w:p>
          <w:p w14:paraId="08A52E33" w14:textId="77777777" w:rsidR="000F06E7" w:rsidRPr="00A54464" w:rsidRDefault="000F06E7" w:rsidP="000F06E7">
            <w:pPr>
              <w:pStyle w:val="a8"/>
              <w:jc w:val="both"/>
              <w:rPr>
                <w:b/>
                <w:bCs/>
                <w:sz w:val="24"/>
                <w:szCs w:val="24"/>
              </w:rPr>
            </w:pPr>
            <w:r w:rsidRPr="00A54464">
              <w:rPr>
                <w:b/>
                <w:bCs/>
                <w:sz w:val="24"/>
                <w:szCs w:val="24"/>
              </w:rPr>
              <w:t xml:space="preserve">ООО «Электронная торговая площадка ГПБ» (ЭТП ГПБ)  </w:t>
            </w:r>
            <w:hyperlink r:id="rId10" w:history="1">
              <w:r w:rsidR="001D795C" w:rsidRPr="00A54464">
                <w:rPr>
                  <w:rStyle w:val="a4"/>
                  <w:b/>
                  <w:bCs/>
                  <w:sz w:val="24"/>
                  <w:szCs w:val="24"/>
                </w:rPr>
                <w:t>https://etpgpb.ru/</w:t>
              </w:r>
            </w:hyperlink>
            <w:r w:rsidR="001D795C" w:rsidRPr="00A54464">
              <w:rPr>
                <w:b/>
                <w:bCs/>
                <w:sz w:val="24"/>
                <w:szCs w:val="24"/>
              </w:rPr>
              <w:t xml:space="preserve">  </w:t>
            </w:r>
            <w:r w:rsidR="001D795C" w:rsidRPr="00A54464">
              <w:rPr>
                <w:b/>
                <w:bCs/>
                <w:sz w:val="24"/>
                <w:szCs w:val="24"/>
              </w:rPr>
              <w:cr/>
            </w:r>
          </w:p>
          <w:p w14:paraId="43EA0F6D" w14:textId="77777777" w:rsidR="001D795C" w:rsidRPr="00A54464" w:rsidRDefault="001D795C" w:rsidP="001D795C">
            <w:pPr>
              <w:pStyle w:val="a8"/>
              <w:jc w:val="both"/>
              <w:rPr>
                <w:bCs/>
                <w:sz w:val="24"/>
                <w:szCs w:val="24"/>
              </w:rPr>
            </w:pPr>
            <w:r w:rsidRPr="00A54464">
              <w:rPr>
                <w:bCs/>
                <w:sz w:val="24"/>
                <w:szCs w:val="24"/>
              </w:rPr>
              <w:t>Все действия Участников закупки регулируются законодательством РФ в соответствии с Федеральным законом от 18 июля 2011 г. № 223-ФЗ «О закупках товаров, работ, услуг отдельными видами юридических лиц»), настоящей Закупочной документацией и нормами Положения о закупке товаров, работ и услуг Заказчика (далее – Положение о закупке)</w:t>
            </w:r>
          </w:p>
          <w:p w14:paraId="055EAB95" w14:textId="77777777" w:rsidR="000F06E7" w:rsidRPr="00A54464" w:rsidRDefault="001D795C" w:rsidP="001D795C">
            <w:pPr>
              <w:pStyle w:val="a8"/>
              <w:jc w:val="both"/>
              <w:rPr>
                <w:b/>
                <w:bCs/>
                <w:sz w:val="24"/>
                <w:szCs w:val="24"/>
              </w:rPr>
            </w:pPr>
            <w:r w:rsidRPr="00A54464">
              <w:rPr>
                <w:bCs/>
                <w:sz w:val="24"/>
                <w:szCs w:val="24"/>
              </w:rPr>
              <w:t>Осуществление действий участниками закупочной процедуры на ЭТП регулируется «Регламентом Организации и проведения закупок в электронной форме на ЭТП ГПБ»</w:t>
            </w:r>
          </w:p>
        </w:tc>
      </w:tr>
      <w:tr w:rsidR="00772352" w:rsidRPr="00A54464" w14:paraId="53559770" w14:textId="77777777" w:rsidTr="00D50117">
        <w:tc>
          <w:tcPr>
            <w:tcW w:w="256" w:type="pct"/>
            <w:tcBorders>
              <w:top w:val="single" w:sz="6" w:space="0" w:color="000000"/>
              <w:left w:val="single" w:sz="6" w:space="0" w:color="000000"/>
              <w:bottom w:val="single" w:sz="6" w:space="0" w:color="000000"/>
              <w:right w:val="single" w:sz="6" w:space="0" w:color="000000"/>
            </w:tcBorders>
          </w:tcPr>
          <w:p w14:paraId="5A2D3D79" w14:textId="77777777" w:rsidR="00772352" w:rsidRPr="00A54464" w:rsidRDefault="00E70FEE" w:rsidP="00D50117">
            <w:pPr>
              <w:rPr>
                <w:rFonts w:eastAsiaTheme="minorHAnsi"/>
                <w:b/>
                <w:sz w:val="24"/>
                <w:szCs w:val="24"/>
              </w:rPr>
            </w:pPr>
            <w:r w:rsidRPr="00A54464">
              <w:rPr>
                <w:rFonts w:eastAsiaTheme="minorHAnsi"/>
                <w:b/>
                <w:sz w:val="24"/>
                <w:szCs w:val="24"/>
              </w:rPr>
              <w:t>4</w:t>
            </w:r>
          </w:p>
        </w:tc>
        <w:tc>
          <w:tcPr>
            <w:tcW w:w="1224" w:type="pct"/>
            <w:tcBorders>
              <w:top w:val="single" w:sz="6" w:space="0" w:color="000000"/>
              <w:left w:val="single" w:sz="6" w:space="0" w:color="000000"/>
              <w:bottom w:val="single" w:sz="6" w:space="0" w:color="000000"/>
              <w:right w:val="single" w:sz="6" w:space="0" w:color="000000"/>
            </w:tcBorders>
          </w:tcPr>
          <w:p w14:paraId="149C2087" w14:textId="77777777" w:rsidR="00772352" w:rsidRPr="00A54464" w:rsidRDefault="00977A22" w:rsidP="00FE6F4F">
            <w:pPr>
              <w:keepNext/>
              <w:autoSpaceDE w:val="0"/>
              <w:autoSpaceDN w:val="0"/>
              <w:adjustRightInd w:val="0"/>
              <w:rPr>
                <w:b/>
                <w:sz w:val="24"/>
                <w:szCs w:val="24"/>
              </w:rPr>
            </w:pPr>
            <w:r w:rsidRPr="00A54464">
              <w:rPr>
                <w:b/>
                <w:sz w:val="24"/>
                <w:szCs w:val="24"/>
              </w:rPr>
              <w:t>Заказчик</w:t>
            </w:r>
          </w:p>
        </w:tc>
        <w:tc>
          <w:tcPr>
            <w:tcW w:w="3520" w:type="pct"/>
            <w:tcBorders>
              <w:top w:val="single" w:sz="6" w:space="0" w:color="000000"/>
              <w:left w:val="single" w:sz="6" w:space="0" w:color="000000"/>
              <w:bottom w:val="single" w:sz="6" w:space="0" w:color="000000"/>
              <w:right w:val="single" w:sz="6" w:space="0" w:color="000000"/>
            </w:tcBorders>
          </w:tcPr>
          <w:p w14:paraId="44989F27" w14:textId="6CC640C5" w:rsidR="004B1B27" w:rsidRPr="00A54464" w:rsidRDefault="004B1B27" w:rsidP="00FE6F4F">
            <w:pPr>
              <w:pStyle w:val="a8"/>
              <w:jc w:val="both"/>
              <w:rPr>
                <w:b/>
                <w:sz w:val="24"/>
                <w:szCs w:val="24"/>
              </w:rPr>
            </w:pPr>
            <w:r w:rsidRPr="00A54464">
              <w:rPr>
                <w:b/>
                <w:sz w:val="24"/>
                <w:szCs w:val="24"/>
              </w:rPr>
              <w:t xml:space="preserve">ПАО «ТНС </w:t>
            </w:r>
            <w:proofErr w:type="spellStart"/>
            <w:r w:rsidRPr="00A54464">
              <w:rPr>
                <w:b/>
                <w:sz w:val="24"/>
                <w:szCs w:val="24"/>
              </w:rPr>
              <w:t>энерго</w:t>
            </w:r>
            <w:proofErr w:type="spellEnd"/>
            <w:r w:rsidRPr="00A54464">
              <w:rPr>
                <w:b/>
                <w:sz w:val="24"/>
                <w:szCs w:val="24"/>
              </w:rPr>
              <w:t xml:space="preserve"> НН»</w:t>
            </w:r>
          </w:p>
          <w:p w14:paraId="2E1E7948" w14:textId="77777777" w:rsidR="004B1B27" w:rsidRPr="00A54464" w:rsidRDefault="004B1B27" w:rsidP="00F5066C">
            <w:pPr>
              <w:pStyle w:val="a8"/>
              <w:jc w:val="both"/>
              <w:rPr>
                <w:sz w:val="24"/>
                <w:szCs w:val="24"/>
              </w:rPr>
            </w:pPr>
            <w:r w:rsidRPr="00A54464">
              <w:rPr>
                <w:sz w:val="24"/>
                <w:szCs w:val="24"/>
              </w:rPr>
              <w:t>Юр. адрес: 603950, г. Нижний Новгород, ул. Бекетова, д. 3 «В»</w:t>
            </w:r>
          </w:p>
          <w:p w14:paraId="621F7806" w14:textId="77777777" w:rsidR="004B1B27" w:rsidRPr="00A54464" w:rsidRDefault="004B1B27" w:rsidP="00F5066C">
            <w:pPr>
              <w:pStyle w:val="a8"/>
              <w:jc w:val="both"/>
              <w:rPr>
                <w:sz w:val="24"/>
                <w:szCs w:val="24"/>
              </w:rPr>
            </w:pPr>
            <w:r w:rsidRPr="00A54464">
              <w:rPr>
                <w:sz w:val="24"/>
                <w:szCs w:val="24"/>
              </w:rPr>
              <w:t>ИНН/КПП 5260148520/997650001</w:t>
            </w:r>
          </w:p>
          <w:p w14:paraId="6C4C7936" w14:textId="77777777" w:rsidR="004B1B27" w:rsidRPr="00A54464" w:rsidRDefault="004B1B27" w:rsidP="00F5066C">
            <w:pPr>
              <w:pStyle w:val="a8"/>
              <w:jc w:val="both"/>
              <w:rPr>
                <w:sz w:val="24"/>
                <w:szCs w:val="24"/>
              </w:rPr>
            </w:pPr>
            <w:r w:rsidRPr="00A54464">
              <w:rPr>
                <w:sz w:val="24"/>
                <w:szCs w:val="24"/>
              </w:rPr>
              <w:t>ОГРН 1055238038316</w:t>
            </w:r>
          </w:p>
          <w:p w14:paraId="4CD2F032" w14:textId="77777777" w:rsidR="00977A22" w:rsidRPr="00A54464" w:rsidRDefault="00977A22" w:rsidP="00337877">
            <w:pPr>
              <w:pStyle w:val="a8"/>
              <w:jc w:val="both"/>
              <w:rPr>
                <w:sz w:val="24"/>
                <w:szCs w:val="24"/>
              </w:rPr>
            </w:pPr>
          </w:p>
        </w:tc>
      </w:tr>
      <w:tr w:rsidR="005C32B5" w:rsidRPr="00A54464" w14:paraId="4CE5C029" w14:textId="77777777" w:rsidTr="00D50117">
        <w:tc>
          <w:tcPr>
            <w:tcW w:w="256" w:type="pct"/>
            <w:tcBorders>
              <w:top w:val="single" w:sz="6" w:space="0" w:color="000000"/>
              <w:left w:val="single" w:sz="6" w:space="0" w:color="000000"/>
              <w:bottom w:val="single" w:sz="6" w:space="0" w:color="000000"/>
              <w:right w:val="single" w:sz="6" w:space="0" w:color="000000"/>
            </w:tcBorders>
          </w:tcPr>
          <w:p w14:paraId="159F8566" w14:textId="77777777" w:rsidR="00FF2DA4" w:rsidRPr="00A54464" w:rsidRDefault="00FE6F4F" w:rsidP="00D50117">
            <w:pPr>
              <w:rPr>
                <w:rFonts w:eastAsiaTheme="minorHAnsi"/>
                <w:b/>
                <w:sz w:val="24"/>
                <w:szCs w:val="24"/>
              </w:rPr>
            </w:pPr>
            <w:r w:rsidRPr="00A54464">
              <w:rPr>
                <w:rFonts w:eastAsiaTheme="minorHAnsi"/>
                <w:b/>
                <w:sz w:val="24"/>
                <w:szCs w:val="24"/>
              </w:rPr>
              <w:t>5</w:t>
            </w:r>
          </w:p>
        </w:tc>
        <w:tc>
          <w:tcPr>
            <w:tcW w:w="1224" w:type="pct"/>
            <w:tcBorders>
              <w:top w:val="single" w:sz="6" w:space="0" w:color="000000"/>
              <w:left w:val="single" w:sz="6" w:space="0" w:color="000000"/>
              <w:bottom w:val="single" w:sz="6" w:space="0" w:color="000000"/>
              <w:right w:val="single" w:sz="6" w:space="0" w:color="000000"/>
            </w:tcBorders>
          </w:tcPr>
          <w:p w14:paraId="23CD4823" w14:textId="77777777" w:rsidR="00FF2DA4" w:rsidRPr="00A54464" w:rsidRDefault="00C91B28" w:rsidP="00D50117">
            <w:pPr>
              <w:keepNext/>
              <w:keepLines/>
              <w:autoSpaceDE w:val="0"/>
              <w:autoSpaceDN w:val="0"/>
              <w:adjustRightInd w:val="0"/>
              <w:rPr>
                <w:rFonts w:eastAsiaTheme="minorHAnsi"/>
                <w:b/>
                <w:bCs/>
                <w:sz w:val="24"/>
                <w:szCs w:val="24"/>
                <w:lang w:eastAsia="en-US"/>
              </w:rPr>
            </w:pPr>
            <w:r w:rsidRPr="00A54464">
              <w:rPr>
                <w:rFonts w:eastAsiaTheme="minorHAnsi"/>
                <w:b/>
                <w:bCs/>
                <w:sz w:val="24"/>
                <w:szCs w:val="24"/>
                <w:lang w:eastAsia="en-US"/>
              </w:rPr>
              <w:t>Начальная (максимальная) цена договора (цена лота)</w:t>
            </w:r>
          </w:p>
        </w:tc>
        <w:tc>
          <w:tcPr>
            <w:tcW w:w="3520" w:type="pct"/>
            <w:tcBorders>
              <w:top w:val="single" w:sz="6" w:space="0" w:color="000000"/>
              <w:left w:val="single" w:sz="6" w:space="0" w:color="000000"/>
              <w:bottom w:val="single" w:sz="6" w:space="0" w:color="000000"/>
              <w:right w:val="single" w:sz="6" w:space="0" w:color="000000"/>
            </w:tcBorders>
          </w:tcPr>
          <w:p w14:paraId="2D8E0463" w14:textId="77777777" w:rsidR="00525E6C" w:rsidRDefault="00525E6C" w:rsidP="004B40E2">
            <w:pPr>
              <w:keepNext/>
              <w:keepLines/>
              <w:tabs>
                <w:tab w:val="num" w:pos="0"/>
              </w:tabs>
              <w:autoSpaceDE w:val="0"/>
              <w:autoSpaceDN w:val="0"/>
              <w:adjustRightInd w:val="0"/>
              <w:spacing w:after="120"/>
              <w:jc w:val="both"/>
              <w:rPr>
                <w:b/>
                <w:snapToGrid w:val="0"/>
                <w:color w:val="000000"/>
                <w:sz w:val="24"/>
                <w:szCs w:val="24"/>
                <w:lang w:bidi="ru-RU"/>
              </w:rPr>
            </w:pPr>
            <w:r w:rsidRPr="00525E6C">
              <w:rPr>
                <w:b/>
                <w:snapToGrid w:val="0"/>
                <w:color w:val="000000"/>
                <w:sz w:val="24"/>
                <w:szCs w:val="24"/>
                <w:lang w:bidi="ru-RU"/>
              </w:rPr>
              <w:t>409 113,21 (Четыреста девять тысяч сто тринадцать) рублей 21 копейка, без учёта НДС</w:t>
            </w:r>
            <w:r>
              <w:rPr>
                <w:b/>
                <w:snapToGrid w:val="0"/>
                <w:color w:val="000000"/>
                <w:sz w:val="24"/>
                <w:szCs w:val="24"/>
                <w:lang w:bidi="ru-RU"/>
              </w:rPr>
              <w:t>.</w:t>
            </w:r>
          </w:p>
          <w:p w14:paraId="00EE0C88" w14:textId="1B26761D" w:rsidR="00FF2DA4" w:rsidRPr="00A54464" w:rsidRDefault="00C722AA" w:rsidP="004B40E2">
            <w:pPr>
              <w:keepNext/>
              <w:keepLines/>
              <w:tabs>
                <w:tab w:val="num" w:pos="0"/>
              </w:tabs>
              <w:autoSpaceDE w:val="0"/>
              <w:autoSpaceDN w:val="0"/>
              <w:adjustRightInd w:val="0"/>
              <w:spacing w:after="120"/>
              <w:jc w:val="both"/>
              <w:rPr>
                <w:bCs/>
                <w:sz w:val="24"/>
                <w:szCs w:val="24"/>
              </w:rPr>
            </w:pPr>
            <w:r w:rsidRPr="00A54464">
              <w:rPr>
                <w:bCs/>
                <w:sz w:val="24"/>
                <w:szCs w:val="24"/>
              </w:rPr>
              <w:t>Начальная</w:t>
            </w:r>
            <w:r w:rsidR="004B40E2" w:rsidRPr="00A54464">
              <w:rPr>
                <w:bCs/>
                <w:sz w:val="24"/>
                <w:szCs w:val="24"/>
              </w:rPr>
              <w:t xml:space="preserve"> </w:t>
            </w:r>
            <w:r w:rsidRPr="00A54464">
              <w:rPr>
                <w:bCs/>
                <w:sz w:val="24"/>
                <w:szCs w:val="24"/>
              </w:rPr>
              <w:t>(максимальная) цена</w:t>
            </w:r>
            <w:r w:rsidR="004B40E2" w:rsidRPr="00A54464">
              <w:rPr>
                <w:bCs/>
                <w:sz w:val="24"/>
                <w:szCs w:val="24"/>
              </w:rPr>
              <w:t xml:space="preserve"> договора </w:t>
            </w:r>
            <w:r w:rsidR="003A7982" w:rsidRPr="00A54464">
              <w:rPr>
                <w:bCs/>
                <w:sz w:val="24"/>
                <w:szCs w:val="24"/>
              </w:rPr>
              <w:t>включает все расходы Исполнителя, понесённые им в рамках исполнения заключаемого договора, в том числе материалы и оборудование, необходимые для оказания услуг, транспортные расходы сотрудников Исполнителя, страхование, уплату других обязательных платежей</w:t>
            </w:r>
            <w:r w:rsidR="004B40E2" w:rsidRPr="00A54464">
              <w:rPr>
                <w:bCs/>
                <w:sz w:val="24"/>
                <w:szCs w:val="24"/>
              </w:rPr>
              <w:t>.</w:t>
            </w:r>
          </w:p>
          <w:p w14:paraId="476370A8" w14:textId="256E75ED" w:rsidR="004B40E2" w:rsidRPr="00A54464" w:rsidRDefault="00FE6F4F" w:rsidP="0028707F">
            <w:pPr>
              <w:keepNext/>
              <w:keepLines/>
              <w:tabs>
                <w:tab w:val="num" w:pos="0"/>
              </w:tabs>
              <w:autoSpaceDE w:val="0"/>
              <w:autoSpaceDN w:val="0"/>
              <w:adjustRightInd w:val="0"/>
              <w:spacing w:after="120"/>
              <w:jc w:val="both"/>
              <w:rPr>
                <w:sz w:val="24"/>
                <w:szCs w:val="24"/>
              </w:rPr>
            </w:pPr>
            <w:r w:rsidRPr="00A54464">
              <w:rPr>
                <w:sz w:val="24"/>
                <w:szCs w:val="24"/>
              </w:rPr>
              <w:t>Заказчик</w:t>
            </w:r>
            <w:r w:rsidR="003A7982" w:rsidRPr="00A54464">
              <w:rPr>
                <w:sz w:val="24"/>
                <w:szCs w:val="24"/>
              </w:rPr>
              <w:t xml:space="preserve"> вправе отклонить заявку участника, если предложенная участником цена превышает установленную начальную (максимальную) </w:t>
            </w:r>
            <w:r w:rsidR="0028707F" w:rsidRPr="00A54464">
              <w:rPr>
                <w:sz w:val="24"/>
                <w:szCs w:val="24"/>
              </w:rPr>
              <w:t>цену</w:t>
            </w:r>
            <w:r w:rsidR="003A7982" w:rsidRPr="00A54464">
              <w:rPr>
                <w:bCs/>
                <w:sz w:val="24"/>
                <w:szCs w:val="24"/>
              </w:rPr>
              <w:t>.</w:t>
            </w:r>
          </w:p>
        </w:tc>
      </w:tr>
      <w:tr w:rsidR="00A6712B" w:rsidRPr="00A54464" w14:paraId="36569489" w14:textId="77777777" w:rsidTr="00D50117">
        <w:tc>
          <w:tcPr>
            <w:tcW w:w="256" w:type="pct"/>
            <w:tcBorders>
              <w:top w:val="single" w:sz="6" w:space="0" w:color="000000"/>
              <w:left w:val="single" w:sz="6" w:space="0" w:color="000000"/>
              <w:bottom w:val="single" w:sz="6" w:space="0" w:color="000000"/>
              <w:right w:val="single" w:sz="6" w:space="0" w:color="000000"/>
            </w:tcBorders>
          </w:tcPr>
          <w:p w14:paraId="2509D61D" w14:textId="77777777" w:rsidR="00A6712B" w:rsidRPr="00A54464" w:rsidRDefault="00D22E84" w:rsidP="00A6712B">
            <w:pPr>
              <w:rPr>
                <w:rFonts w:eastAsiaTheme="minorHAnsi"/>
                <w:b/>
                <w:sz w:val="24"/>
                <w:szCs w:val="24"/>
              </w:rPr>
            </w:pPr>
            <w:r w:rsidRPr="00A54464">
              <w:rPr>
                <w:rFonts w:eastAsiaTheme="minorHAnsi"/>
                <w:b/>
                <w:sz w:val="24"/>
                <w:szCs w:val="24"/>
              </w:rPr>
              <w:t>6</w:t>
            </w:r>
          </w:p>
        </w:tc>
        <w:tc>
          <w:tcPr>
            <w:tcW w:w="1224" w:type="pct"/>
            <w:tcBorders>
              <w:top w:val="single" w:sz="6" w:space="0" w:color="000000"/>
              <w:left w:val="single" w:sz="6" w:space="0" w:color="000000"/>
              <w:bottom w:val="single" w:sz="6" w:space="0" w:color="000000"/>
              <w:right w:val="single" w:sz="6" w:space="0" w:color="000000"/>
            </w:tcBorders>
          </w:tcPr>
          <w:p w14:paraId="0567DB9F" w14:textId="77777777" w:rsidR="00A6712B" w:rsidRPr="00A54464" w:rsidRDefault="00A6712B" w:rsidP="00A6712B">
            <w:pPr>
              <w:rPr>
                <w:b/>
                <w:sz w:val="24"/>
                <w:szCs w:val="24"/>
              </w:rPr>
            </w:pPr>
            <w:r w:rsidRPr="00A54464">
              <w:rPr>
                <w:b/>
                <w:sz w:val="24"/>
                <w:szCs w:val="24"/>
              </w:rPr>
              <w:t>Валюта заявки</w:t>
            </w:r>
          </w:p>
        </w:tc>
        <w:tc>
          <w:tcPr>
            <w:tcW w:w="3520" w:type="pct"/>
            <w:tcBorders>
              <w:top w:val="single" w:sz="6" w:space="0" w:color="000000"/>
              <w:left w:val="single" w:sz="6" w:space="0" w:color="000000"/>
              <w:bottom w:val="single" w:sz="6" w:space="0" w:color="000000"/>
              <w:right w:val="single" w:sz="6" w:space="0" w:color="000000"/>
            </w:tcBorders>
          </w:tcPr>
          <w:p w14:paraId="7C61285E" w14:textId="77777777" w:rsidR="00A6712B" w:rsidRPr="00A54464" w:rsidRDefault="00A6712B" w:rsidP="00A6712B">
            <w:pPr>
              <w:rPr>
                <w:sz w:val="24"/>
                <w:szCs w:val="24"/>
              </w:rPr>
            </w:pPr>
            <w:r w:rsidRPr="00A54464">
              <w:rPr>
                <w:sz w:val="24"/>
                <w:szCs w:val="24"/>
              </w:rPr>
              <w:t>Российский рубль</w:t>
            </w:r>
          </w:p>
        </w:tc>
      </w:tr>
      <w:tr w:rsidR="005C32B5" w:rsidRPr="00A54464" w14:paraId="4A5BB4B1" w14:textId="77777777" w:rsidTr="00D50117">
        <w:tc>
          <w:tcPr>
            <w:tcW w:w="256" w:type="pct"/>
            <w:tcBorders>
              <w:top w:val="single" w:sz="6" w:space="0" w:color="000000"/>
              <w:left w:val="single" w:sz="6" w:space="0" w:color="000000"/>
              <w:bottom w:val="single" w:sz="6" w:space="0" w:color="000000"/>
              <w:right w:val="single" w:sz="6" w:space="0" w:color="000000"/>
            </w:tcBorders>
          </w:tcPr>
          <w:p w14:paraId="328D254F" w14:textId="77777777" w:rsidR="00FF2DA4" w:rsidRPr="00A54464" w:rsidRDefault="00D22E84" w:rsidP="00D50117">
            <w:pPr>
              <w:rPr>
                <w:rFonts w:eastAsiaTheme="minorHAnsi"/>
                <w:b/>
                <w:sz w:val="24"/>
                <w:szCs w:val="24"/>
              </w:rPr>
            </w:pPr>
            <w:r w:rsidRPr="00A54464">
              <w:rPr>
                <w:rFonts w:eastAsiaTheme="minorHAnsi"/>
                <w:b/>
                <w:sz w:val="24"/>
                <w:szCs w:val="24"/>
              </w:rPr>
              <w:t>7</w:t>
            </w:r>
          </w:p>
        </w:tc>
        <w:tc>
          <w:tcPr>
            <w:tcW w:w="1224" w:type="pct"/>
            <w:tcBorders>
              <w:top w:val="single" w:sz="6" w:space="0" w:color="000000"/>
              <w:left w:val="single" w:sz="6" w:space="0" w:color="000000"/>
              <w:bottom w:val="single" w:sz="6" w:space="0" w:color="000000"/>
              <w:right w:val="single" w:sz="6" w:space="0" w:color="000000"/>
            </w:tcBorders>
          </w:tcPr>
          <w:p w14:paraId="6BDD23DC" w14:textId="77777777" w:rsidR="00FF2DA4" w:rsidRPr="00A54464" w:rsidRDefault="00FF2DA4" w:rsidP="00D50117">
            <w:pPr>
              <w:rPr>
                <w:b/>
                <w:sz w:val="24"/>
                <w:szCs w:val="24"/>
              </w:rPr>
            </w:pPr>
            <w:r w:rsidRPr="00A54464">
              <w:rPr>
                <w:b/>
                <w:sz w:val="24"/>
                <w:szCs w:val="24"/>
              </w:rPr>
              <w:t xml:space="preserve">Место, условия и сроки (периоды) поставки </w:t>
            </w:r>
            <w:r w:rsidRPr="00A54464">
              <w:rPr>
                <w:b/>
                <w:sz w:val="24"/>
                <w:szCs w:val="24"/>
              </w:rPr>
              <w:lastRenderedPageBreak/>
              <w:t>товаров/оказания услуг/выполнения работ</w:t>
            </w:r>
          </w:p>
        </w:tc>
        <w:tc>
          <w:tcPr>
            <w:tcW w:w="3520" w:type="pct"/>
            <w:tcBorders>
              <w:top w:val="single" w:sz="6" w:space="0" w:color="000000"/>
              <w:left w:val="single" w:sz="6" w:space="0" w:color="000000"/>
              <w:bottom w:val="single" w:sz="6" w:space="0" w:color="000000"/>
              <w:right w:val="single" w:sz="6" w:space="0" w:color="000000"/>
            </w:tcBorders>
          </w:tcPr>
          <w:p w14:paraId="1DB598CC" w14:textId="77777777" w:rsidR="00FF2DA4" w:rsidRPr="00A54464" w:rsidRDefault="00FF2DA4" w:rsidP="00D50117">
            <w:pPr>
              <w:tabs>
                <w:tab w:val="left" w:pos="0"/>
                <w:tab w:val="left" w:pos="284"/>
              </w:tabs>
              <w:jc w:val="both"/>
              <w:rPr>
                <w:sz w:val="24"/>
                <w:szCs w:val="24"/>
                <w:lang w:eastAsia="hi-IN" w:bidi="hi-IN"/>
              </w:rPr>
            </w:pPr>
            <w:r w:rsidRPr="00A54464">
              <w:rPr>
                <w:b/>
                <w:sz w:val="24"/>
                <w:szCs w:val="24"/>
              </w:rPr>
              <w:lastRenderedPageBreak/>
              <w:t xml:space="preserve">Место оказания услуг: </w:t>
            </w:r>
            <w:r w:rsidR="000A3004" w:rsidRPr="00A54464">
              <w:rPr>
                <w:sz w:val="24"/>
                <w:szCs w:val="24"/>
              </w:rPr>
              <w:t>согласно проекту договора и технического задания</w:t>
            </w:r>
            <w:r w:rsidRPr="00A54464">
              <w:rPr>
                <w:sz w:val="24"/>
                <w:szCs w:val="24"/>
              </w:rPr>
              <w:t>.</w:t>
            </w:r>
          </w:p>
          <w:p w14:paraId="5AB396E9" w14:textId="77777777" w:rsidR="00FF2DA4" w:rsidRPr="00A54464" w:rsidRDefault="00FF2DA4" w:rsidP="00D50117">
            <w:pPr>
              <w:ind w:left="34"/>
              <w:jc w:val="both"/>
              <w:rPr>
                <w:sz w:val="24"/>
                <w:szCs w:val="24"/>
              </w:rPr>
            </w:pPr>
            <w:r w:rsidRPr="00A54464">
              <w:rPr>
                <w:b/>
                <w:sz w:val="24"/>
                <w:szCs w:val="24"/>
              </w:rPr>
              <w:lastRenderedPageBreak/>
              <w:t>Условия поставки товаров/ оказания услуг/выполнения работ:</w:t>
            </w:r>
            <w:r w:rsidRPr="00A54464">
              <w:rPr>
                <w:sz w:val="24"/>
                <w:szCs w:val="24"/>
              </w:rPr>
              <w:t xml:space="preserve"> указаны в Разделе 3 «Техническая часть» </w:t>
            </w:r>
            <w:r w:rsidRPr="00A54464">
              <w:rPr>
                <w:rFonts w:eastAsia="Arial"/>
                <w:sz w:val="24"/>
                <w:szCs w:val="24"/>
                <w:lang w:eastAsia="ar-SA"/>
              </w:rPr>
              <w:t>Извещения</w:t>
            </w:r>
            <w:r w:rsidRPr="00A54464">
              <w:rPr>
                <w:sz w:val="24"/>
                <w:szCs w:val="24"/>
              </w:rPr>
              <w:t xml:space="preserve">. </w:t>
            </w:r>
          </w:p>
          <w:p w14:paraId="36B14974" w14:textId="77777777" w:rsidR="00FF2DA4" w:rsidRPr="00A54464" w:rsidRDefault="00FF2DA4" w:rsidP="009D5B84">
            <w:pPr>
              <w:ind w:left="34"/>
              <w:jc w:val="both"/>
              <w:rPr>
                <w:sz w:val="24"/>
                <w:szCs w:val="24"/>
              </w:rPr>
            </w:pPr>
            <w:r w:rsidRPr="00A54464">
              <w:rPr>
                <w:b/>
                <w:sz w:val="24"/>
                <w:szCs w:val="24"/>
              </w:rPr>
              <w:t xml:space="preserve">Срок поставки товаров/ оказания услуг/выполнения работ: </w:t>
            </w:r>
            <w:r w:rsidRPr="00A54464">
              <w:rPr>
                <w:sz w:val="24"/>
                <w:szCs w:val="24"/>
              </w:rPr>
              <w:t xml:space="preserve">указаны в </w:t>
            </w:r>
            <w:r w:rsidR="009D5B84" w:rsidRPr="00A54464">
              <w:rPr>
                <w:sz w:val="24"/>
                <w:szCs w:val="24"/>
              </w:rPr>
              <w:t xml:space="preserve"> </w:t>
            </w:r>
            <w:r w:rsidR="00D22E84" w:rsidRPr="00A54464">
              <w:rPr>
                <w:sz w:val="24"/>
                <w:szCs w:val="24"/>
              </w:rPr>
              <w:t>Разделе 3 «Техническая часть» Извещения</w:t>
            </w:r>
            <w:r w:rsidRPr="00A54464">
              <w:rPr>
                <w:sz w:val="24"/>
                <w:szCs w:val="24"/>
              </w:rPr>
              <w:t>.</w:t>
            </w:r>
          </w:p>
        </w:tc>
      </w:tr>
      <w:tr w:rsidR="005C32B5" w:rsidRPr="00A54464" w14:paraId="25B7E01A" w14:textId="77777777" w:rsidTr="00D50117">
        <w:tc>
          <w:tcPr>
            <w:tcW w:w="256" w:type="pct"/>
            <w:tcBorders>
              <w:top w:val="single" w:sz="6" w:space="0" w:color="000000"/>
              <w:left w:val="single" w:sz="6" w:space="0" w:color="000000"/>
              <w:bottom w:val="single" w:sz="6" w:space="0" w:color="000000"/>
              <w:right w:val="single" w:sz="6" w:space="0" w:color="000000"/>
            </w:tcBorders>
          </w:tcPr>
          <w:p w14:paraId="3B2FC411" w14:textId="77777777" w:rsidR="00FF2DA4" w:rsidRPr="00A54464" w:rsidRDefault="00D22E84" w:rsidP="00D50117">
            <w:pPr>
              <w:rPr>
                <w:rFonts w:eastAsiaTheme="minorHAnsi"/>
                <w:b/>
                <w:sz w:val="24"/>
                <w:szCs w:val="24"/>
              </w:rPr>
            </w:pPr>
            <w:r w:rsidRPr="00A54464">
              <w:rPr>
                <w:rFonts w:eastAsiaTheme="minorHAnsi"/>
                <w:b/>
                <w:sz w:val="24"/>
                <w:szCs w:val="24"/>
              </w:rPr>
              <w:lastRenderedPageBreak/>
              <w:t>8</w:t>
            </w:r>
          </w:p>
        </w:tc>
        <w:tc>
          <w:tcPr>
            <w:tcW w:w="1224" w:type="pct"/>
            <w:tcBorders>
              <w:top w:val="single" w:sz="6" w:space="0" w:color="000000"/>
              <w:left w:val="single" w:sz="6" w:space="0" w:color="000000"/>
              <w:bottom w:val="single" w:sz="6" w:space="0" w:color="000000"/>
              <w:right w:val="single" w:sz="6" w:space="0" w:color="000000"/>
            </w:tcBorders>
          </w:tcPr>
          <w:p w14:paraId="32818AE1" w14:textId="77777777" w:rsidR="00FF2DA4" w:rsidRPr="00A54464" w:rsidRDefault="00FA4D69" w:rsidP="00D50117">
            <w:pPr>
              <w:widowControl w:val="0"/>
              <w:autoSpaceDE w:val="0"/>
              <w:autoSpaceDN w:val="0"/>
              <w:adjustRightInd w:val="0"/>
              <w:rPr>
                <w:b/>
                <w:sz w:val="24"/>
                <w:szCs w:val="24"/>
                <w:highlight w:val="yellow"/>
              </w:rPr>
            </w:pPr>
            <w:r w:rsidRPr="00A54464">
              <w:rPr>
                <w:b/>
                <w:sz w:val="24"/>
                <w:szCs w:val="24"/>
              </w:rPr>
              <w:t>Требования к языку заявки</w:t>
            </w:r>
          </w:p>
        </w:tc>
        <w:tc>
          <w:tcPr>
            <w:tcW w:w="3520" w:type="pct"/>
            <w:tcBorders>
              <w:top w:val="single" w:sz="6" w:space="0" w:color="000000"/>
              <w:left w:val="single" w:sz="6" w:space="0" w:color="000000"/>
              <w:bottom w:val="single" w:sz="6" w:space="0" w:color="000000"/>
              <w:right w:val="single" w:sz="6" w:space="0" w:color="000000"/>
            </w:tcBorders>
          </w:tcPr>
          <w:p w14:paraId="2EB9B740" w14:textId="77777777" w:rsidR="00FF2DA4" w:rsidRPr="00A54464" w:rsidRDefault="00FA4D69" w:rsidP="00D50117">
            <w:pPr>
              <w:spacing w:after="120"/>
              <w:jc w:val="both"/>
              <w:rPr>
                <w:sz w:val="24"/>
                <w:szCs w:val="24"/>
                <w:highlight w:val="yellow"/>
              </w:rPr>
            </w:pPr>
            <w:r w:rsidRPr="00A54464">
              <w:rPr>
                <w:sz w:val="24"/>
                <w:szCs w:val="24"/>
              </w:rPr>
              <w:t>Все документы, входящие в заявку, должны быть подготовлены на русском языке</w:t>
            </w:r>
          </w:p>
        </w:tc>
      </w:tr>
      <w:tr w:rsidR="005C32B5" w:rsidRPr="00A54464" w14:paraId="7D52B36F" w14:textId="77777777" w:rsidTr="00D50117">
        <w:tc>
          <w:tcPr>
            <w:tcW w:w="256" w:type="pct"/>
            <w:tcBorders>
              <w:top w:val="single" w:sz="6" w:space="0" w:color="000000"/>
              <w:left w:val="single" w:sz="6" w:space="0" w:color="000000"/>
              <w:bottom w:val="single" w:sz="6" w:space="0" w:color="000000"/>
              <w:right w:val="single" w:sz="6" w:space="0" w:color="000000"/>
            </w:tcBorders>
          </w:tcPr>
          <w:p w14:paraId="1A1D14B9" w14:textId="77777777" w:rsidR="00FF2DA4" w:rsidRPr="00A54464" w:rsidRDefault="00B7406B" w:rsidP="00D50117">
            <w:pPr>
              <w:rPr>
                <w:rFonts w:eastAsiaTheme="minorHAnsi"/>
                <w:b/>
                <w:sz w:val="24"/>
                <w:szCs w:val="24"/>
              </w:rPr>
            </w:pPr>
            <w:r w:rsidRPr="00A54464">
              <w:rPr>
                <w:rFonts w:eastAsiaTheme="minorHAnsi"/>
                <w:b/>
                <w:sz w:val="24"/>
                <w:szCs w:val="24"/>
              </w:rPr>
              <w:t>9</w:t>
            </w:r>
          </w:p>
        </w:tc>
        <w:tc>
          <w:tcPr>
            <w:tcW w:w="1224" w:type="pct"/>
            <w:tcBorders>
              <w:top w:val="single" w:sz="6" w:space="0" w:color="000000"/>
              <w:left w:val="single" w:sz="6" w:space="0" w:color="000000"/>
              <w:bottom w:val="single" w:sz="6" w:space="0" w:color="000000"/>
              <w:right w:val="single" w:sz="6" w:space="0" w:color="000000"/>
            </w:tcBorders>
          </w:tcPr>
          <w:p w14:paraId="68B0B76D" w14:textId="77777777" w:rsidR="00FF2DA4" w:rsidRPr="00A54464" w:rsidRDefault="00FF2DA4" w:rsidP="00E70FEE">
            <w:pPr>
              <w:widowControl w:val="0"/>
              <w:autoSpaceDE w:val="0"/>
              <w:autoSpaceDN w:val="0"/>
              <w:adjustRightInd w:val="0"/>
              <w:rPr>
                <w:b/>
                <w:sz w:val="24"/>
                <w:szCs w:val="24"/>
              </w:rPr>
            </w:pPr>
            <w:r w:rsidRPr="00A54464">
              <w:rPr>
                <w:b/>
                <w:sz w:val="24"/>
                <w:szCs w:val="24"/>
              </w:rPr>
              <w:t xml:space="preserve">Способ подачи заявки на участие </w:t>
            </w:r>
          </w:p>
        </w:tc>
        <w:tc>
          <w:tcPr>
            <w:tcW w:w="3520" w:type="pct"/>
            <w:tcBorders>
              <w:top w:val="single" w:sz="6" w:space="0" w:color="000000"/>
              <w:left w:val="single" w:sz="6" w:space="0" w:color="000000"/>
              <w:bottom w:val="single" w:sz="6" w:space="0" w:color="000000"/>
              <w:right w:val="single" w:sz="6" w:space="0" w:color="000000"/>
            </w:tcBorders>
          </w:tcPr>
          <w:p w14:paraId="5E79AF9B" w14:textId="77777777" w:rsidR="00FF2DA4" w:rsidRPr="00A54464" w:rsidRDefault="00FF2DA4" w:rsidP="00E70FEE">
            <w:pPr>
              <w:jc w:val="both"/>
              <w:rPr>
                <w:sz w:val="24"/>
                <w:szCs w:val="24"/>
              </w:rPr>
            </w:pPr>
            <w:r w:rsidRPr="00A54464">
              <w:rPr>
                <w:sz w:val="24"/>
                <w:szCs w:val="24"/>
              </w:rPr>
              <w:t xml:space="preserve">Заявки на участие в Запросе направляются Заказчику посредством использования функционала электронной площадки, указанной в пункте </w:t>
            </w:r>
            <w:r w:rsidR="00E70FEE" w:rsidRPr="00A54464">
              <w:rPr>
                <w:sz w:val="24"/>
                <w:szCs w:val="24"/>
              </w:rPr>
              <w:t>3</w:t>
            </w:r>
            <w:r w:rsidRPr="00A54464">
              <w:rPr>
                <w:sz w:val="24"/>
                <w:szCs w:val="24"/>
              </w:rPr>
              <w:t xml:space="preserve"> настоящего Раздела, в порядке и сроки, установленные Извещением и правилами, действующими на электронной площадке.</w:t>
            </w:r>
          </w:p>
        </w:tc>
      </w:tr>
      <w:tr w:rsidR="005C32B5" w:rsidRPr="00A54464" w14:paraId="15FF0307" w14:textId="77777777" w:rsidTr="00D50117">
        <w:tc>
          <w:tcPr>
            <w:tcW w:w="256" w:type="pct"/>
            <w:tcBorders>
              <w:top w:val="single" w:sz="6" w:space="0" w:color="000000"/>
              <w:left w:val="single" w:sz="6" w:space="0" w:color="000000"/>
              <w:bottom w:val="single" w:sz="6" w:space="0" w:color="000000"/>
              <w:right w:val="single" w:sz="6" w:space="0" w:color="000000"/>
            </w:tcBorders>
          </w:tcPr>
          <w:p w14:paraId="68BA9944" w14:textId="77777777" w:rsidR="00FF2DA4" w:rsidRPr="00A54464" w:rsidRDefault="00FF2DA4" w:rsidP="00B7406B">
            <w:pPr>
              <w:rPr>
                <w:rFonts w:eastAsiaTheme="minorHAnsi"/>
                <w:b/>
                <w:sz w:val="24"/>
                <w:szCs w:val="24"/>
              </w:rPr>
            </w:pPr>
            <w:r w:rsidRPr="00A54464">
              <w:rPr>
                <w:rFonts w:eastAsiaTheme="minorHAnsi"/>
                <w:b/>
                <w:sz w:val="24"/>
                <w:szCs w:val="24"/>
              </w:rPr>
              <w:t>1</w:t>
            </w:r>
            <w:r w:rsidR="00B7406B" w:rsidRPr="00A54464">
              <w:rPr>
                <w:rFonts w:eastAsiaTheme="minorHAnsi"/>
                <w:b/>
                <w:sz w:val="24"/>
                <w:szCs w:val="24"/>
              </w:rPr>
              <w:t>0</w:t>
            </w:r>
          </w:p>
        </w:tc>
        <w:tc>
          <w:tcPr>
            <w:tcW w:w="1224" w:type="pct"/>
            <w:tcBorders>
              <w:top w:val="single" w:sz="6" w:space="0" w:color="000000"/>
              <w:left w:val="single" w:sz="6" w:space="0" w:color="000000"/>
              <w:bottom w:val="single" w:sz="6" w:space="0" w:color="000000"/>
              <w:right w:val="single" w:sz="6" w:space="0" w:color="000000"/>
            </w:tcBorders>
          </w:tcPr>
          <w:p w14:paraId="5996ADED" w14:textId="77777777" w:rsidR="00FF2DA4" w:rsidRPr="00A54464" w:rsidRDefault="00FF2DA4" w:rsidP="0093259D">
            <w:pPr>
              <w:widowControl w:val="0"/>
              <w:autoSpaceDE w:val="0"/>
              <w:autoSpaceDN w:val="0"/>
              <w:adjustRightInd w:val="0"/>
              <w:rPr>
                <w:b/>
                <w:sz w:val="24"/>
                <w:szCs w:val="24"/>
              </w:rPr>
            </w:pPr>
            <w:r w:rsidRPr="00A54464">
              <w:rPr>
                <w:b/>
                <w:sz w:val="24"/>
                <w:szCs w:val="24"/>
              </w:rPr>
              <w:t xml:space="preserve">Порядок, дата начала срока подачи заявок на участие в </w:t>
            </w:r>
            <w:r w:rsidR="0093259D" w:rsidRPr="00A54464">
              <w:rPr>
                <w:b/>
                <w:sz w:val="24"/>
                <w:szCs w:val="24"/>
              </w:rPr>
              <w:t>Закупке</w:t>
            </w:r>
            <w:r w:rsidRPr="00A54464">
              <w:rPr>
                <w:b/>
                <w:sz w:val="24"/>
                <w:szCs w:val="24"/>
              </w:rPr>
              <w:t xml:space="preserve">, дата и время окончания срока подачи заявок на участие в </w:t>
            </w:r>
            <w:r w:rsidR="0093259D" w:rsidRPr="00A54464">
              <w:rPr>
                <w:b/>
                <w:sz w:val="24"/>
                <w:szCs w:val="24"/>
              </w:rPr>
              <w:t>Закупке</w:t>
            </w:r>
            <w:r w:rsidRPr="00A54464">
              <w:rPr>
                <w:b/>
                <w:sz w:val="24"/>
                <w:szCs w:val="24"/>
              </w:rPr>
              <w:t xml:space="preserve"> </w:t>
            </w:r>
          </w:p>
        </w:tc>
        <w:tc>
          <w:tcPr>
            <w:tcW w:w="3520" w:type="pct"/>
            <w:tcBorders>
              <w:top w:val="single" w:sz="6" w:space="0" w:color="000000"/>
              <w:left w:val="single" w:sz="6" w:space="0" w:color="000000"/>
              <w:bottom w:val="single" w:sz="6" w:space="0" w:color="000000"/>
              <w:right w:val="single" w:sz="6" w:space="0" w:color="000000"/>
            </w:tcBorders>
          </w:tcPr>
          <w:p w14:paraId="10961423" w14:textId="77777777" w:rsidR="009B3DC5" w:rsidRDefault="00FF2DA4" w:rsidP="00D50117">
            <w:pPr>
              <w:jc w:val="both"/>
              <w:rPr>
                <w:sz w:val="24"/>
                <w:szCs w:val="24"/>
              </w:rPr>
            </w:pPr>
            <w:r w:rsidRPr="00A54464">
              <w:rPr>
                <w:sz w:val="24"/>
                <w:szCs w:val="24"/>
              </w:rPr>
              <w:t xml:space="preserve">Порядок подачи заявок на участие в </w:t>
            </w:r>
            <w:r w:rsidR="00E70FEE" w:rsidRPr="00A54464">
              <w:rPr>
                <w:sz w:val="24"/>
                <w:szCs w:val="24"/>
              </w:rPr>
              <w:t>закупке</w:t>
            </w:r>
            <w:r w:rsidRPr="00A54464">
              <w:rPr>
                <w:sz w:val="24"/>
                <w:szCs w:val="24"/>
              </w:rPr>
              <w:t xml:space="preserve">: заявки на участие в </w:t>
            </w:r>
            <w:r w:rsidR="00E70FEE" w:rsidRPr="00A54464">
              <w:rPr>
                <w:sz w:val="24"/>
                <w:szCs w:val="24"/>
              </w:rPr>
              <w:t>Закупке</w:t>
            </w:r>
            <w:r w:rsidRPr="00A54464">
              <w:rPr>
                <w:sz w:val="24"/>
                <w:szCs w:val="24"/>
              </w:rPr>
              <w:t xml:space="preserve">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w:t>
            </w:r>
            <w:r w:rsidR="00134384" w:rsidRPr="00A54464">
              <w:rPr>
                <w:sz w:val="24"/>
                <w:szCs w:val="24"/>
              </w:rPr>
              <w:t xml:space="preserve"> В любое время до окончания срока подачи заявок, могут быть внесены дополнения и изменения в извещение (приложения к нему). Организатор вправе отменить не конкурентную</w:t>
            </w:r>
          </w:p>
          <w:p w14:paraId="7478C6AC" w14:textId="77777777" w:rsidR="009B3DC5" w:rsidRDefault="009B3DC5" w:rsidP="00D50117">
            <w:pPr>
              <w:jc w:val="both"/>
              <w:rPr>
                <w:sz w:val="24"/>
                <w:szCs w:val="24"/>
              </w:rPr>
            </w:pPr>
          </w:p>
          <w:p w14:paraId="0193EBBA" w14:textId="77777777" w:rsidR="009B3DC5" w:rsidRDefault="009B3DC5" w:rsidP="00D50117">
            <w:pPr>
              <w:jc w:val="both"/>
              <w:rPr>
                <w:sz w:val="24"/>
                <w:szCs w:val="24"/>
              </w:rPr>
            </w:pPr>
          </w:p>
          <w:p w14:paraId="049B5057" w14:textId="5D1ECC63" w:rsidR="00FF2DA4" w:rsidRPr="00A54464" w:rsidRDefault="00134384" w:rsidP="00D50117">
            <w:pPr>
              <w:jc w:val="both"/>
              <w:rPr>
                <w:sz w:val="24"/>
                <w:szCs w:val="24"/>
              </w:rPr>
            </w:pPr>
            <w:r w:rsidRPr="00A54464">
              <w:rPr>
                <w:sz w:val="24"/>
                <w:szCs w:val="24"/>
              </w:rPr>
              <w:t xml:space="preserve"> «Закупку с полки», осуществляемую по принципу электронного магазина) до подписания договора заказчиком.</w:t>
            </w:r>
          </w:p>
          <w:p w14:paraId="5565DB04" w14:textId="411FAEAE" w:rsidR="00FF2DA4" w:rsidRPr="00A54464" w:rsidRDefault="00FF2DA4" w:rsidP="00D50117">
            <w:pPr>
              <w:jc w:val="both"/>
              <w:rPr>
                <w:sz w:val="24"/>
                <w:szCs w:val="24"/>
              </w:rPr>
            </w:pPr>
            <w:r w:rsidRPr="00A54464">
              <w:rPr>
                <w:sz w:val="24"/>
                <w:szCs w:val="24"/>
              </w:rPr>
              <w:t xml:space="preserve">Дата начала срока подачи заявок на участие в </w:t>
            </w:r>
            <w:r w:rsidR="00E70FEE" w:rsidRPr="00A54464">
              <w:rPr>
                <w:sz w:val="24"/>
                <w:szCs w:val="24"/>
              </w:rPr>
              <w:t>Закупке</w:t>
            </w:r>
            <w:r w:rsidRPr="00A54464">
              <w:rPr>
                <w:sz w:val="24"/>
                <w:szCs w:val="24"/>
              </w:rPr>
              <w:t>: «</w:t>
            </w:r>
            <w:r w:rsidR="003F5BB4">
              <w:rPr>
                <w:b/>
                <w:sz w:val="24"/>
                <w:szCs w:val="24"/>
              </w:rPr>
              <w:t>26</w:t>
            </w:r>
            <w:r w:rsidRPr="00A54464">
              <w:rPr>
                <w:b/>
                <w:sz w:val="24"/>
                <w:szCs w:val="24"/>
              </w:rPr>
              <w:t xml:space="preserve">» </w:t>
            </w:r>
            <w:r w:rsidR="0079326D">
              <w:rPr>
                <w:b/>
                <w:sz w:val="24"/>
                <w:szCs w:val="24"/>
              </w:rPr>
              <w:t>ноя</w:t>
            </w:r>
            <w:r w:rsidR="00D46B40">
              <w:rPr>
                <w:b/>
                <w:sz w:val="24"/>
                <w:szCs w:val="24"/>
              </w:rPr>
              <w:t>бря</w:t>
            </w:r>
            <w:r w:rsidRPr="00A54464">
              <w:rPr>
                <w:b/>
                <w:sz w:val="24"/>
                <w:szCs w:val="24"/>
              </w:rPr>
              <w:t> 202</w:t>
            </w:r>
            <w:r w:rsidR="0028707F" w:rsidRPr="00A54464">
              <w:rPr>
                <w:b/>
                <w:sz w:val="24"/>
                <w:szCs w:val="24"/>
              </w:rPr>
              <w:t>4</w:t>
            </w:r>
            <w:r w:rsidRPr="00A54464">
              <w:rPr>
                <w:b/>
                <w:sz w:val="24"/>
                <w:szCs w:val="24"/>
              </w:rPr>
              <w:t xml:space="preserve"> года</w:t>
            </w:r>
            <w:r w:rsidRPr="00A54464">
              <w:rPr>
                <w:sz w:val="24"/>
                <w:szCs w:val="24"/>
              </w:rPr>
              <w:t>.</w:t>
            </w:r>
          </w:p>
          <w:p w14:paraId="3F90183F" w14:textId="658B881A" w:rsidR="00FF2DA4" w:rsidRPr="00A54464" w:rsidRDefault="00FF2DA4" w:rsidP="000A562B">
            <w:pPr>
              <w:jc w:val="both"/>
              <w:rPr>
                <w:sz w:val="24"/>
                <w:szCs w:val="24"/>
              </w:rPr>
            </w:pPr>
            <w:r w:rsidRPr="00A54464">
              <w:rPr>
                <w:sz w:val="24"/>
                <w:szCs w:val="24"/>
              </w:rPr>
              <w:t xml:space="preserve">Дата и время окончания срока подачи заявок на участие в Запросе: </w:t>
            </w:r>
            <w:r w:rsidRPr="00A54464">
              <w:rPr>
                <w:b/>
                <w:sz w:val="24"/>
                <w:szCs w:val="24"/>
              </w:rPr>
              <w:t>«</w:t>
            </w:r>
            <w:r w:rsidR="0027546B">
              <w:rPr>
                <w:b/>
                <w:sz w:val="24"/>
                <w:szCs w:val="24"/>
              </w:rPr>
              <w:t>0</w:t>
            </w:r>
            <w:r w:rsidR="003F5BB4">
              <w:rPr>
                <w:b/>
                <w:sz w:val="24"/>
                <w:szCs w:val="24"/>
              </w:rPr>
              <w:t>2</w:t>
            </w:r>
            <w:r w:rsidR="00B955F2" w:rsidRPr="00A54464">
              <w:rPr>
                <w:b/>
                <w:sz w:val="24"/>
                <w:szCs w:val="24"/>
              </w:rPr>
              <w:t xml:space="preserve">» </w:t>
            </w:r>
            <w:r w:rsidR="0079326D">
              <w:rPr>
                <w:b/>
                <w:sz w:val="24"/>
                <w:szCs w:val="24"/>
              </w:rPr>
              <w:t>дека</w:t>
            </w:r>
            <w:r w:rsidR="00D46B40">
              <w:rPr>
                <w:b/>
                <w:sz w:val="24"/>
                <w:szCs w:val="24"/>
              </w:rPr>
              <w:t>бря</w:t>
            </w:r>
            <w:r w:rsidR="00B955F2" w:rsidRPr="00A54464">
              <w:rPr>
                <w:b/>
                <w:sz w:val="24"/>
                <w:szCs w:val="24"/>
              </w:rPr>
              <w:t> </w:t>
            </w:r>
            <w:r w:rsidRPr="00A54464">
              <w:rPr>
                <w:b/>
                <w:sz w:val="24"/>
                <w:szCs w:val="24"/>
              </w:rPr>
              <w:t>202</w:t>
            </w:r>
            <w:r w:rsidR="0028707F" w:rsidRPr="00A54464">
              <w:rPr>
                <w:b/>
                <w:sz w:val="24"/>
                <w:szCs w:val="24"/>
              </w:rPr>
              <w:t>4</w:t>
            </w:r>
            <w:r w:rsidRPr="00A54464">
              <w:rPr>
                <w:b/>
                <w:sz w:val="24"/>
                <w:szCs w:val="24"/>
              </w:rPr>
              <w:t xml:space="preserve"> года</w:t>
            </w:r>
            <w:r w:rsidR="000A3004" w:rsidRPr="00A54464">
              <w:rPr>
                <w:b/>
                <w:sz w:val="24"/>
                <w:szCs w:val="24"/>
              </w:rPr>
              <w:t xml:space="preserve"> в </w:t>
            </w:r>
            <w:r w:rsidR="00B955F2" w:rsidRPr="00A54464">
              <w:rPr>
                <w:b/>
                <w:sz w:val="24"/>
                <w:szCs w:val="24"/>
              </w:rPr>
              <w:t>1</w:t>
            </w:r>
            <w:r w:rsidR="00FD7AF6" w:rsidRPr="00A54464">
              <w:rPr>
                <w:b/>
                <w:sz w:val="24"/>
                <w:szCs w:val="24"/>
              </w:rPr>
              <w:t>0</w:t>
            </w:r>
            <w:r w:rsidRPr="00A54464">
              <w:rPr>
                <w:b/>
                <w:sz w:val="24"/>
                <w:szCs w:val="24"/>
              </w:rPr>
              <w:t>:00</w:t>
            </w:r>
            <w:r w:rsidRPr="00A54464">
              <w:rPr>
                <w:sz w:val="24"/>
                <w:szCs w:val="24"/>
              </w:rPr>
              <w:t xml:space="preserve"> </w:t>
            </w:r>
            <w:r w:rsidRPr="00A54464">
              <w:rPr>
                <w:i/>
                <w:sz w:val="24"/>
                <w:szCs w:val="24"/>
              </w:rPr>
              <w:t>(по московскому времени)</w:t>
            </w:r>
            <w:r w:rsidRPr="00A54464">
              <w:rPr>
                <w:sz w:val="24"/>
                <w:szCs w:val="24"/>
              </w:rPr>
              <w:t>.</w:t>
            </w:r>
          </w:p>
        </w:tc>
      </w:tr>
      <w:tr w:rsidR="005C32B5" w:rsidRPr="00A54464" w14:paraId="6E649BE5" w14:textId="77777777" w:rsidTr="00D50117">
        <w:tc>
          <w:tcPr>
            <w:tcW w:w="256" w:type="pct"/>
            <w:tcBorders>
              <w:top w:val="single" w:sz="6" w:space="0" w:color="000000"/>
              <w:left w:val="single" w:sz="6" w:space="0" w:color="000000"/>
              <w:bottom w:val="single" w:sz="6" w:space="0" w:color="000000"/>
              <w:right w:val="single" w:sz="6" w:space="0" w:color="000000"/>
            </w:tcBorders>
          </w:tcPr>
          <w:p w14:paraId="7323EAB9" w14:textId="77777777" w:rsidR="00FF2DA4" w:rsidRPr="00A54464" w:rsidRDefault="00FF2DA4" w:rsidP="00E70FEE">
            <w:pPr>
              <w:rPr>
                <w:rFonts w:eastAsiaTheme="minorHAnsi"/>
                <w:b/>
                <w:sz w:val="24"/>
                <w:szCs w:val="24"/>
              </w:rPr>
            </w:pPr>
            <w:r w:rsidRPr="00A54464">
              <w:rPr>
                <w:rFonts w:eastAsiaTheme="minorHAnsi"/>
                <w:b/>
                <w:sz w:val="24"/>
                <w:szCs w:val="24"/>
              </w:rPr>
              <w:t>1</w:t>
            </w:r>
            <w:r w:rsidR="00B7406B" w:rsidRPr="00A54464">
              <w:rPr>
                <w:rFonts w:eastAsiaTheme="minorHAnsi"/>
                <w:b/>
                <w:sz w:val="24"/>
                <w:szCs w:val="24"/>
              </w:rPr>
              <w:t>1</w:t>
            </w:r>
          </w:p>
        </w:tc>
        <w:tc>
          <w:tcPr>
            <w:tcW w:w="1224" w:type="pct"/>
            <w:tcBorders>
              <w:top w:val="single" w:sz="6" w:space="0" w:color="000000"/>
              <w:left w:val="single" w:sz="6" w:space="0" w:color="000000"/>
              <w:bottom w:val="single" w:sz="6" w:space="0" w:color="000000"/>
              <w:right w:val="single" w:sz="6" w:space="0" w:color="000000"/>
            </w:tcBorders>
          </w:tcPr>
          <w:p w14:paraId="43F0AA7A" w14:textId="77777777" w:rsidR="00FF2DA4" w:rsidRPr="00A54464" w:rsidRDefault="00FF2DA4" w:rsidP="00D50117">
            <w:pPr>
              <w:widowControl w:val="0"/>
              <w:autoSpaceDE w:val="0"/>
              <w:autoSpaceDN w:val="0"/>
              <w:adjustRightInd w:val="0"/>
              <w:rPr>
                <w:b/>
                <w:sz w:val="24"/>
                <w:szCs w:val="24"/>
              </w:rPr>
            </w:pPr>
            <w:r w:rsidRPr="00A54464">
              <w:rPr>
                <w:b/>
                <w:sz w:val="24"/>
                <w:szCs w:val="24"/>
              </w:rPr>
              <w:t xml:space="preserve">Дата и время открытия доступа Заказчику к электронным заявкам на участие в Запросе </w:t>
            </w:r>
          </w:p>
        </w:tc>
        <w:tc>
          <w:tcPr>
            <w:tcW w:w="3520" w:type="pct"/>
            <w:tcBorders>
              <w:top w:val="single" w:sz="6" w:space="0" w:color="000000"/>
              <w:left w:val="single" w:sz="6" w:space="0" w:color="000000"/>
              <w:bottom w:val="single" w:sz="6" w:space="0" w:color="000000"/>
              <w:right w:val="single" w:sz="6" w:space="0" w:color="000000"/>
            </w:tcBorders>
          </w:tcPr>
          <w:p w14:paraId="02C8DA1F" w14:textId="77777777" w:rsidR="00FF2DA4" w:rsidRPr="00A54464" w:rsidRDefault="00FF2DA4" w:rsidP="0079693E">
            <w:pPr>
              <w:jc w:val="both"/>
              <w:rPr>
                <w:sz w:val="24"/>
                <w:szCs w:val="24"/>
              </w:rPr>
            </w:pPr>
            <w:r w:rsidRPr="00A54464">
              <w:rPr>
                <w:sz w:val="24"/>
                <w:szCs w:val="24"/>
              </w:rPr>
              <w:t xml:space="preserve">После окончания срока подачи заявок на участие в </w:t>
            </w:r>
            <w:r w:rsidR="0079693E" w:rsidRPr="00A54464">
              <w:rPr>
                <w:sz w:val="24"/>
                <w:szCs w:val="24"/>
              </w:rPr>
              <w:t>Закупке</w:t>
            </w:r>
            <w:r w:rsidRPr="00A54464">
              <w:rPr>
                <w:sz w:val="24"/>
                <w:szCs w:val="24"/>
              </w:rPr>
              <w:t xml:space="preserve"> оператор электронной площадки нап</w:t>
            </w:r>
            <w:r w:rsidR="0079693E" w:rsidRPr="00A54464">
              <w:rPr>
                <w:sz w:val="24"/>
                <w:szCs w:val="24"/>
              </w:rPr>
              <w:t>равляет Организатору</w:t>
            </w:r>
            <w:r w:rsidRPr="00A54464">
              <w:rPr>
                <w:sz w:val="24"/>
                <w:szCs w:val="24"/>
              </w:rPr>
              <w:t xml:space="preserve"> поступившие заявки на участие в </w:t>
            </w:r>
            <w:r w:rsidR="0079693E" w:rsidRPr="00A54464">
              <w:rPr>
                <w:sz w:val="24"/>
                <w:szCs w:val="24"/>
              </w:rPr>
              <w:t>Закупке</w:t>
            </w:r>
            <w:r w:rsidRPr="00A54464">
              <w:rPr>
                <w:sz w:val="24"/>
                <w:szCs w:val="24"/>
              </w:rPr>
              <w:t xml:space="preserve"> в порядке и сроки, установленные Извещением и правилами, действующими на электронной площадке.</w:t>
            </w:r>
          </w:p>
        </w:tc>
      </w:tr>
      <w:tr w:rsidR="005C32B5" w:rsidRPr="00A54464" w14:paraId="5BDB92CB" w14:textId="77777777" w:rsidTr="00D50117">
        <w:tc>
          <w:tcPr>
            <w:tcW w:w="256" w:type="pct"/>
            <w:tcBorders>
              <w:top w:val="single" w:sz="6" w:space="0" w:color="000000"/>
              <w:left w:val="single" w:sz="6" w:space="0" w:color="000000"/>
              <w:bottom w:val="single" w:sz="6" w:space="0" w:color="000000"/>
              <w:right w:val="single" w:sz="6" w:space="0" w:color="000000"/>
            </w:tcBorders>
          </w:tcPr>
          <w:p w14:paraId="24BD88B9" w14:textId="77777777" w:rsidR="00FF2DA4" w:rsidRPr="00A54464" w:rsidRDefault="00FF2DA4" w:rsidP="00B7406B">
            <w:pPr>
              <w:rPr>
                <w:rFonts w:eastAsiaTheme="minorHAnsi"/>
                <w:b/>
                <w:sz w:val="24"/>
                <w:szCs w:val="24"/>
              </w:rPr>
            </w:pPr>
            <w:r w:rsidRPr="00A54464">
              <w:rPr>
                <w:rFonts w:eastAsiaTheme="minorHAnsi"/>
                <w:b/>
                <w:sz w:val="24"/>
                <w:szCs w:val="24"/>
              </w:rPr>
              <w:t>1</w:t>
            </w:r>
            <w:r w:rsidR="00B7406B" w:rsidRPr="00A54464">
              <w:rPr>
                <w:rFonts w:eastAsiaTheme="minorHAnsi"/>
                <w:b/>
                <w:sz w:val="24"/>
                <w:szCs w:val="24"/>
              </w:rPr>
              <w:t>2</w:t>
            </w:r>
          </w:p>
        </w:tc>
        <w:tc>
          <w:tcPr>
            <w:tcW w:w="1224" w:type="pct"/>
            <w:tcBorders>
              <w:top w:val="single" w:sz="6" w:space="0" w:color="000000"/>
              <w:left w:val="single" w:sz="6" w:space="0" w:color="000000"/>
              <w:bottom w:val="single" w:sz="6" w:space="0" w:color="000000"/>
              <w:right w:val="single" w:sz="6" w:space="0" w:color="000000"/>
            </w:tcBorders>
          </w:tcPr>
          <w:p w14:paraId="1632D43C" w14:textId="77777777" w:rsidR="00FF2DA4" w:rsidRPr="00A54464" w:rsidRDefault="00FF2DA4" w:rsidP="0093259D">
            <w:pPr>
              <w:widowControl w:val="0"/>
              <w:autoSpaceDE w:val="0"/>
              <w:autoSpaceDN w:val="0"/>
              <w:adjustRightInd w:val="0"/>
              <w:rPr>
                <w:b/>
                <w:sz w:val="24"/>
                <w:szCs w:val="24"/>
                <w:highlight w:val="yellow"/>
              </w:rPr>
            </w:pPr>
            <w:r w:rsidRPr="00A54464">
              <w:rPr>
                <w:b/>
                <w:sz w:val="24"/>
                <w:szCs w:val="24"/>
              </w:rPr>
              <w:t xml:space="preserve">Порядок подведения итогов </w:t>
            </w:r>
            <w:r w:rsidR="0093259D" w:rsidRPr="00A54464">
              <w:rPr>
                <w:b/>
                <w:sz w:val="24"/>
                <w:szCs w:val="24"/>
              </w:rPr>
              <w:t>Закупки</w:t>
            </w:r>
            <w:r w:rsidRPr="00A54464">
              <w:rPr>
                <w:b/>
                <w:sz w:val="24"/>
                <w:szCs w:val="24"/>
              </w:rPr>
              <w:t xml:space="preserve"> </w:t>
            </w:r>
          </w:p>
        </w:tc>
        <w:tc>
          <w:tcPr>
            <w:tcW w:w="3520" w:type="pct"/>
            <w:tcBorders>
              <w:top w:val="single" w:sz="6" w:space="0" w:color="000000"/>
              <w:left w:val="single" w:sz="6" w:space="0" w:color="000000"/>
              <w:bottom w:val="single" w:sz="6" w:space="0" w:color="000000"/>
              <w:right w:val="single" w:sz="6" w:space="0" w:color="000000"/>
            </w:tcBorders>
          </w:tcPr>
          <w:p w14:paraId="3704D006" w14:textId="77777777" w:rsidR="003C642A" w:rsidRPr="00A54464" w:rsidRDefault="00134384" w:rsidP="003C642A">
            <w:pPr>
              <w:pStyle w:val="a8"/>
              <w:jc w:val="both"/>
              <w:rPr>
                <w:sz w:val="24"/>
                <w:szCs w:val="24"/>
              </w:rPr>
            </w:pPr>
            <w:r w:rsidRPr="00A54464">
              <w:rPr>
                <w:sz w:val="24"/>
                <w:szCs w:val="24"/>
              </w:rPr>
              <w:t xml:space="preserve">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извещении, заявка участника отклоняется. </w:t>
            </w:r>
          </w:p>
          <w:p w14:paraId="67C739CD" w14:textId="6C9387B4" w:rsidR="003C642A" w:rsidRPr="00A54464" w:rsidRDefault="003C642A" w:rsidP="003C642A">
            <w:pPr>
              <w:pStyle w:val="a8"/>
              <w:jc w:val="both"/>
              <w:rPr>
                <w:sz w:val="24"/>
                <w:szCs w:val="24"/>
              </w:rPr>
            </w:pPr>
          </w:p>
          <w:p w14:paraId="61014E5A" w14:textId="77777777" w:rsidR="003C642A" w:rsidRPr="00A54464" w:rsidRDefault="003C642A" w:rsidP="003C642A">
            <w:pPr>
              <w:pStyle w:val="a8"/>
              <w:jc w:val="both"/>
              <w:rPr>
                <w:sz w:val="24"/>
                <w:szCs w:val="24"/>
              </w:rPr>
            </w:pPr>
            <w:r w:rsidRPr="00A54464">
              <w:rPr>
                <w:sz w:val="24"/>
                <w:szCs w:val="24"/>
              </w:rPr>
              <w:t>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приложениях к извещению и/</w:t>
            </w:r>
            <w:proofErr w:type="gramStart"/>
            <w:r w:rsidRPr="00A54464">
              <w:rPr>
                <w:sz w:val="24"/>
                <w:szCs w:val="24"/>
              </w:rPr>
              <w:t>или</w:t>
            </w:r>
            <w:proofErr w:type="gramEnd"/>
            <w:r w:rsidRPr="00A54464">
              <w:rPr>
                <w:sz w:val="24"/>
                <w:szCs w:val="24"/>
              </w:rPr>
              <w:t xml:space="preserve"> предоставил недостоверную информацию в отношении своего соответствия указанным требованиям.</w:t>
            </w:r>
          </w:p>
          <w:p w14:paraId="0A27CD95" w14:textId="77777777" w:rsidR="003C642A" w:rsidRPr="00A54464" w:rsidRDefault="003C642A" w:rsidP="003C642A">
            <w:pPr>
              <w:pStyle w:val="a8"/>
              <w:jc w:val="both"/>
              <w:rPr>
                <w:sz w:val="24"/>
                <w:szCs w:val="24"/>
              </w:rPr>
            </w:pPr>
            <w:r w:rsidRPr="00A54464">
              <w:rPr>
                <w:sz w:val="24"/>
                <w:szCs w:val="24"/>
              </w:rPr>
              <w:t>В ходе рассмотрения заявок Организатор вправе затребовать от участников электронного магазина разъяснения положений заявок.</w:t>
            </w:r>
          </w:p>
          <w:p w14:paraId="34067C69" w14:textId="77777777" w:rsidR="003C642A" w:rsidRPr="00A54464" w:rsidRDefault="003C642A" w:rsidP="003C642A">
            <w:pPr>
              <w:pStyle w:val="a8"/>
              <w:jc w:val="both"/>
              <w:rPr>
                <w:sz w:val="24"/>
                <w:szCs w:val="24"/>
              </w:rPr>
            </w:pPr>
            <w:r w:rsidRPr="00A54464">
              <w:rPr>
                <w:sz w:val="24"/>
                <w:szCs w:val="24"/>
              </w:rPr>
              <w:t>Результаты рассмотрения заявки зависят от проверки всех данных, представленных участником, а также иных сведений, имеющихся в распоряжении Организатора.</w:t>
            </w:r>
          </w:p>
          <w:p w14:paraId="77DF9338" w14:textId="77777777" w:rsidR="003C642A" w:rsidRPr="00A54464" w:rsidRDefault="003C642A" w:rsidP="003C642A">
            <w:pPr>
              <w:pStyle w:val="a8"/>
              <w:jc w:val="both"/>
              <w:rPr>
                <w:sz w:val="24"/>
                <w:szCs w:val="24"/>
              </w:rPr>
            </w:pPr>
            <w:r w:rsidRPr="00A54464">
              <w:rPr>
                <w:sz w:val="24"/>
                <w:szCs w:val="24"/>
              </w:rPr>
              <w:lastRenderedPageBreak/>
              <w:t>Участники и их представители не вправе участвовать в рассмотрении заявок участников.</w:t>
            </w:r>
          </w:p>
          <w:p w14:paraId="571FCBB2" w14:textId="77777777" w:rsidR="003C642A" w:rsidRPr="00A54464" w:rsidRDefault="003C642A" w:rsidP="003C642A">
            <w:pPr>
              <w:pStyle w:val="a8"/>
              <w:jc w:val="both"/>
              <w:rPr>
                <w:sz w:val="24"/>
                <w:szCs w:val="24"/>
              </w:rPr>
            </w:pPr>
            <w:r w:rsidRPr="00A54464">
              <w:rPr>
                <w:sz w:val="24"/>
                <w:szCs w:val="24"/>
              </w:rPr>
              <w:t>Победитель «Закупки с полки» определяется по итогам оценки заявок, соответствующих требованиям приложений к извещению. Единственным критерием оценки заявок является цена. Иные критерии оценки заявок не применяются.</w:t>
            </w:r>
            <w:r w:rsidR="00F41595" w:rsidRPr="00A54464">
              <w:rPr>
                <w:sz w:val="24"/>
                <w:szCs w:val="24"/>
              </w:rPr>
              <w:t xml:space="preserve"> Если подано два и более аналогичных предложения по товарам/работам/услугам, совпадает цена, то выиграет заявка, поданная раньше, при условии соответствия требованиям установленным Извещением.</w:t>
            </w:r>
          </w:p>
          <w:p w14:paraId="79D64B58" w14:textId="77777777" w:rsidR="003D4D4D" w:rsidRPr="00A54464" w:rsidRDefault="003D4D4D" w:rsidP="003C642A">
            <w:pPr>
              <w:pStyle w:val="a8"/>
              <w:jc w:val="both"/>
              <w:rPr>
                <w:sz w:val="24"/>
                <w:szCs w:val="24"/>
              </w:rPr>
            </w:pPr>
          </w:p>
          <w:p w14:paraId="2A149FA2" w14:textId="77777777" w:rsidR="00FF2DA4" w:rsidRPr="00A54464" w:rsidRDefault="003C642A" w:rsidP="003C642A">
            <w:pPr>
              <w:pStyle w:val="a8"/>
              <w:jc w:val="both"/>
              <w:rPr>
                <w:b/>
                <w:sz w:val="24"/>
                <w:szCs w:val="24"/>
              </w:rPr>
            </w:pPr>
            <w:r w:rsidRPr="00A54464">
              <w:rPr>
                <w:sz w:val="24"/>
                <w:szCs w:val="24"/>
              </w:rPr>
              <w:t>При несоответствии технического предложения требованиям, указанным в приложениях к извещению, заявка такого участника отклоняется.</w:t>
            </w:r>
            <w:r w:rsidR="00FF2DA4" w:rsidRPr="00A54464">
              <w:rPr>
                <w:sz w:val="24"/>
                <w:szCs w:val="24"/>
              </w:rPr>
              <w:t xml:space="preserve"> </w:t>
            </w:r>
          </w:p>
          <w:p w14:paraId="743CCEEF" w14:textId="77777777" w:rsidR="000A3004" w:rsidRPr="00A54464" w:rsidRDefault="00FF2DA4" w:rsidP="00D77EF6">
            <w:pPr>
              <w:jc w:val="both"/>
              <w:rPr>
                <w:sz w:val="24"/>
                <w:szCs w:val="24"/>
                <w:highlight w:val="yellow"/>
              </w:rPr>
            </w:pPr>
            <w:r w:rsidRPr="00A54464">
              <w:rPr>
                <w:sz w:val="24"/>
                <w:szCs w:val="24"/>
              </w:rPr>
              <w:t xml:space="preserve">Итоги </w:t>
            </w:r>
            <w:r w:rsidR="00D77EF6" w:rsidRPr="00A54464">
              <w:rPr>
                <w:sz w:val="24"/>
                <w:szCs w:val="24"/>
              </w:rPr>
              <w:t>Закупки</w:t>
            </w:r>
            <w:r w:rsidRPr="00A54464">
              <w:rPr>
                <w:sz w:val="24"/>
                <w:szCs w:val="24"/>
              </w:rPr>
              <w:t xml:space="preserve"> оформляются протоколом.</w:t>
            </w:r>
          </w:p>
        </w:tc>
      </w:tr>
      <w:tr w:rsidR="005C32B5" w:rsidRPr="00A54464" w14:paraId="50EE4FDC" w14:textId="77777777" w:rsidTr="00A41D5D">
        <w:tc>
          <w:tcPr>
            <w:tcW w:w="256" w:type="pct"/>
            <w:tcBorders>
              <w:top w:val="single" w:sz="6" w:space="0" w:color="000000"/>
              <w:left w:val="single" w:sz="6" w:space="0" w:color="000000"/>
              <w:bottom w:val="single" w:sz="6" w:space="0" w:color="000000"/>
              <w:right w:val="single" w:sz="6" w:space="0" w:color="000000"/>
            </w:tcBorders>
          </w:tcPr>
          <w:p w14:paraId="119B6C36" w14:textId="77777777" w:rsidR="00FF2DA4" w:rsidRPr="00A54464" w:rsidRDefault="00FF2DA4" w:rsidP="00B7406B">
            <w:pPr>
              <w:rPr>
                <w:rFonts w:eastAsiaTheme="minorHAnsi"/>
                <w:b/>
                <w:sz w:val="24"/>
                <w:szCs w:val="24"/>
              </w:rPr>
            </w:pPr>
            <w:r w:rsidRPr="00A54464">
              <w:rPr>
                <w:rFonts w:eastAsiaTheme="minorHAnsi"/>
                <w:b/>
                <w:sz w:val="24"/>
                <w:szCs w:val="24"/>
              </w:rPr>
              <w:lastRenderedPageBreak/>
              <w:t>1</w:t>
            </w:r>
            <w:r w:rsidR="00B7406B" w:rsidRPr="00A54464">
              <w:rPr>
                <w:rFonts w:eastAsiaTheme="minorHAnsi"/>
                <w:b/>
                <w:sz w:val="24"/>
                <w:szCs w:val="24"/>
              </w:rPr>
              <w:t>3</w:t>
            </w:r>
          </w:p>
        </w:tc>
        <w:tc>
          <w:tcPr>
            <w:tcW w:w="1224" w:type="pct"/>
            <w:tcBorders>
              <w:top w:val="single" w:sz="6" w:space="0" w:color="000000"/>
              <w:left w:val="single" w:sz="6" w:space="0" w:color="000000"/>
              <w:bottom w:val="single" w:sz="6" w:space="0" w:color="000000"/>
              <w:right w:val="single" w:sz="6" w:space="0" w:color="000000"/>
            </w:tcBorders>
          </w:tcPr>
          <w:p w14:paraId="12930DC4" w14:textId="77777777" w:rsidR="00FF2DA4" w:rsidRPr="00A54464" w:rsidRDefault="00FF2DA4" w:rsidP="00A41D5D">
            <w:pPr>
              <w:widowControl w:val="0"/>
              <w:autoSpaceDE w:val="0"/>
              <w:autoSpaceDN w:val="0"/>
              <w:adjustRightInd w:val="0"/>
              <w:rPr>
                <w:b/>
                <w:sz w:val="24"/>
                <w:szCs w:val="24"/>
              </w:rPr>
            </w:pPr>
            <w:r w:rsidRPr="00A54464">
              <w:rPr>
                <w:b/>
                <w:sz w:val="24"/>
                <w:szCs w:val="24"/>
              </w:rPr>
              <w:t xml:space="preserve">Требования к участникам </w:t>
            </w:r>
            <w:r w:rsidR="0093259D" w:rsidRPr="00A54464">
              <w:rPr>
                <w:b/>
                <w:sz w:val="24"/>
                <w:szCs w:val="24"/>
              </w:rPr>
              <w:t>З</w:t>
            </w:r>
            <w:r w:rsidR="00A41D5D" w:rsidRPr="00A54464">
              <w:rPr>
                <w:b/>
                <w:sz w:val="24"/>
                <w:szCs w:val="24"/>
              </w:rPr>
              <w:t>акупки</w:t>
            </w:r>
          </w:p>
        </w:tc>
        <w:tc>
          <w:tcPr>
            <w:tcW w:w="3520" w:type="pct"/>
            <w:tcBorders>
              <w:top w:val="single" w:sz="6" w:space="0" w:color="000000"/>
              <w:left w:val="single" w:sz="6" w:space="0" w:color="000000"/>
              <w:bottom w:val="single" w:sz="6" w:space="0" w:color="000000"/>
              <w:right w:val="single" w:sz="6" w:space="0" w:color="000000"/>
            </w:tcBorders>
            <w:shd w:val="clear" w:color="auto" w:fill="auto"/>
          </w:tcPr>
          <w:p w14:paraId="2E83C9E2" w14:textId="77777777" w:rsidR="00FF2DA4" w:rsidRPr="00A54464" w:rsidRDefault="00FF2DA4" w:rsidP="00D50117">
            <w:pPr>
              <w:jc w:val="both"/>
              <w:rPr>
                <w:sz w:val="24"/>
                <w:szCs w:val="24"/>
              </w:rPr>
            </w:pPr>
            <w:r w:rsidRPr="00A54464">
              <w:rPr>
                <w:sz w:val="24"/>
                <w:szCs w:val="24"/>
              </w:rPr>
              <w:t>Участник Запроса должен соответствовать следующим требованиям:</w:t>
            </w:r>
          </w:p>
          <w:p w14:paraId="10E4A6FD" w14:textId="77777777" w:rsidR="00FF2DA4" w:rsidRPr="00A54464" w:rsidRDefault="00FF2DA4" w:rsidP="00D50117">
            <w:pPr>
              <w:jc w:val="both"/>
              <w:rPr>
                <w:sz w:val="24"/>
                <w:szCs w:val="24"/>
              </w:rPr>
            </w:pPr>
            <w:r w:rsidRPr="00A54464">
              <w:rPr>
                <w:sz w:val="24"/>
                <w:szCs w:val="24"/>
              </w:rPr>
              <w:t>1)</w:t>
            </w:r>
            <w:r w:rsidRPr="00A54464">
              <w:rPr>
                <w:sz w:val="24"/>
                <w:szCs w:val="24"/>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14:paraId="2EE7011E" w14:textId="77777777" w:rsidR="00FF2DA4" w:rsidRPr="00A54464" w:rsidRDefault="00FF2DA4" w:rsidP="00D50117">
            <w:pPr>
              <w:jc w:val="both"/>
              <w:rPr>
                <w:sz w:val="24"/>
                <w:szCs w:val="24"/>
              </w:rPr>
            </w:pPr>
            <w:r w:rsidRPr="00A54464">
              <w:rPr>
                <w:sz w:val="24"/>
                <w:szCs w:val="24"/>
              </w:rPr>
              <w:t>2)</w:t>
            </w:r>
            <w:r w:rsidRPr="00A54464">
              <w:rPr>
                <w:sz w:val="24"/>
                <w:szCs w:val="24"/>
              </w:rPr>
              <w:tab/>
            </w:r>
            <w:proofErr w:type="spellStart"/>
            <w:r w:rsidRPr="00A54464">
              <w:rPr>
                <w:sz w:val="24"/>
                <w:szCs w:val="24"/>
              </w:rPr>
              <w:t>непроведение</w:t>
            </w:r>
            <w:proofErr w:type="spellEnd"/>
            <w:r w:rsidRPr="00A5446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22A121" w14:textId="77777777" w:rsidR="00FF2DA4" w:rsidRPr="00A54464" w:rsidRDefault="00FF2DA4" w:rsidP="00D50117">
            <w:pPr>
              <w:jc w:val="both"/>
              <w:rPr>
                <w:sz w:val="24"/>
                <w:szCs w:val="24"/>
              </w:rPr>
            </w:pPr>
            <w:r w:rsidRPr="00A54464">
              <w:rPr>
                <w:sz w:val="24"/>
                <w:szCs w:val="24"/>
              </w:rPr>
              <w:t>3)</w:t>
            </w:r>
            <w:r w:rsidRPr="00A54464">
              <w:rPr>
                <w:sz w:val="24"/>
                <w:szCs w:val="24"/>
              </w:rPr>
              <w:tab/>
            </w:r>
            <w:proofErr w:type="spellStart"/>
            <w:r w:rsidRPr="00A54464">
              <w:rPr>
                <w:sz w:val="24"/>
                <w:szCs w:val="24"/>
              </w:rPr>
              <w:t>неприостановление</w:t>
            </w:r>
            <w:proofErr w:type="spellEnd"/>
            <w:r w:rsidRPr="00A54464">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в целях участия в закупках;</w:t>
            </w:r>
          </w:p>
          <w:p w14:paraId="1E8C68E6" w14:textId="77777777" w:rsidR="00FF2DA4" w:rsidRPr="00A54464" w:rsidRDefault="00FF2DA4" w:rsidP="00D50117">
            <w:pPr>
              <w:jc w:val="both"/>
              <w:rPr>
                <w:sz w:val="24"/>
                <w:szCs w:val="24"/>
              </w:rPr>
            </w:pPr>
            <w:r w:rsidRPr="00A54464">
              <w:rPr>
                <w:sz w:val="24"/>
                <w:szCs w:val="24"/>
              </w:rPr>
              <w:t>4)</w:t>
            </w:r>
            <w:r w:rsidRPr="00A54464">
              <w:rPr>
                <w:sz w:val="24"/>
                <w:szCs w:val="24"/>
              </w:rPr>
              <w:tab/>
              <w:t>отсутствие у участника закупки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(двадцать пять) процентов балансовой стоимости активов участника закупки по данным бухгалтерской отчетности за соответствующий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не принято;</w:t>
            </w:r>
          </w:p>
          <w:p w14:paraId="0BA1076A" w14:textId="77777777" w:rsidR="00FF2DA4" w:rsidRPr="00A54464" w:rsidRDefault="00FF2DA4" w:rsidP="00D50117">
            <w:pPr>
              <w:jc w:val="both"/>
              <w:rPr>
                <w:sz w:val="24"/>
                <w:szCs w:val="24"/>
              </w:rPr>
            </w:pPr>
            <w:r w:rsidRPr="00A54464">
              <w:rPr>
                <w:sz w:val="24"/>
                <w:szCs w:val="24"/>
              </w:rPr>
              <w:t>5)</w:t>
            </w:r>
            <w:r w:rsidRPr="00A54464">
              <w:rPr>
                <w:sz w:val="24"/>
                <w:szCs w:val="24"/>
              </w:rPr>
              <w:tab/>
              <w:t>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3BA62867" w14:textId="77777777" w:rsidR="00FF2DA4" w:rsidRPr="00A54464" w:rsidRDefault="00FF2DA4" w:rsidP="00D50117">
            <w:pPr>
              <w:jc w:val="both"/>
              <w:rPr>
                <w:sz w:val="24"/>
                <w:szCs w:val="24"/>
              </w:rPr>
            </w:pPr>
            <w:r w:rsidRPr="00A54464">
              <w:rPr>
                <w:sz w:val="24"/>
                <w:szCs w:val="24"/>
              </w:rPr>
              <w:t>6)</w:t>
            </w:r>
            <w:r w:rsidRPr="00A54464">
              <w:rPr>
                <w:sz w:val="24"/>
                <w:szCs w:val="24"/>
              </w:rPr>
              <w:tab/>
              <w:t xml:space="preserve">отсутствие на момент проведения закупки вступивших в силу и не исполненных решений суда о ненадлежащем исполнении участником закупки обязательств по договорам (контрактам), заключенным с </w:t>
            </w:r>
            <w:r w:rsidR="00A86364" w:rsidRPr="00A54464">
              <w:rPr>
                <w:sz w:val="24"/>
                <w:szCs w:val="24"/>
              </w:rPr>
              <w:t>ГК ТНС</w:t>
            </w:r>
            <w:r w:rsidR="00391FA4" w:rsidRPr="00A54464">
              <w:rPr>
                <w:sz w:val="24"/>
                <w:szCs w:val="24"/>
              </w:rPr>
              <w:t xml:space="preserve"> </w:t>
            </w:r>
            <w:proofErr w:type="spellStart"/>
            <w:r w:rsidR="00391FA4" w:rsidRPr="00A54464">
              <w:rPr>
                <w:sz w:val="24"/>
                <w:szCs w:val="24"/>
              </w:rPr>
              <w:t>энерго</w:t>
            </w:r>
            <w:proofErr w:type="spellEnd"/>
            <w:r w:rsidRPr="00A54464">
              <w:rPr>
                <w:sz w:val="24"/>
                <w:szCs w:val="24"/>
              </w:rPr>
              <w:t xml:space="preserve"> на поставку товаров, выполнение работ, оказание услуг, одноименных закупаемым товарам, работам, услугам;</w:t>
            </w:r>
          </w:p>
          <w:p w14:paraId="7068C86A" w14:textId="77777777" w:rsidR="00FF2DA4" w:rsidRPr="00A54464" w:rsidRDefault="00FF2DA4" w:rsidP="00D50117">
            <w:pPr>
              <w:jc w:val="both"/>
              <w:rPr>
                <w:sz w:val="24"/>
                <w:szCs w:val="24"/>
              </w:rPr>
            </w:pPr>
            <w:r w:rsidRPr="00A54464">
              <w:rPr>
                <w:sz w:val="24"/>
                <w:szCs w:val="24"/>
              </w:rPr>
              <w:lastRenderedPageBreak/>
              <w:t>7)</w:t>
            </w:r>
            <w:r w:rsidRPr="00A54464">
              <w:rPr>
                <w:sz w:val="24"/>
                <w:szCs w:val="24"/>
              </w:rPr>
              <w:tab/>
              <w:t>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w:t>
            </w:r>
            <w:r w:rsidR="002520E8" w:rsidRPr="00A54464">
              <w:rPr>
                <w:sz w:val="24"/>
                <w:szCs w:val="24"/>
              </w:rPr>
              <w:t>лугам за последние 2 (два) года</w:t>
            </w:r>
          </w:p>
          <w:p w14:paraId="7EDD71E8" w14:textId="77777777" w:rsidR="00FF2DA4" w:rsidRPr="00A54464" w:rsidRDefault="00FF2DA4" w:rsidP="00D50117">
            <w:pPr>
              <w:jc w:val="both"/>
              <w:rPr>
                <w:sz w:val="24"/>
                <w:szCs w:val="24"/>
              </w:rPr>
            </w:pPr>
            <w:r w:rsidRPr="00A54464">
              <w:rPr>
                <w:sz w:val="24"/>
                <w:szCs w:val="24"/>
              </w:rPr>
              <w:t>8)</w:t>
            </w:r>
            <w:r w:rsidRPr="00A54464">
              <w:rPr>
                <w:sz w:val="24"/>
                <w:szCs w:val="24"/>
              </w:rPr>
              <w:tab/>
              <w:t xml:space="preserve">участник закупки не является лицом, местом регистрации, либо местом жительства, либо местом налогового </w:t>
            </w:r>
            <w:proofErr w:type="spellStart"/>
            <w:r w:rsidRPr="00A54464">
              <w:rPr>
                <w:sz w:val="24"/>
                <w:szCs w:val="24"/>
              </w:rPr>
              <w:t>резидентства</w:t>
            </w:r>
            <w:proofErr w:type="spellEnd"/>
            <w:r w:rsidRPr="00A54464">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Российской Федерации;</w:t>
            </w:r>
          </w:p>
          <w:p w14:paraId="1067C499" w14:textId="77777777" w:rsidR="00FF2DA4" w:rsidRPr="00A54464" w:rsidRDefault="00FF2DA4" w:rsidP="00D50117">
            <w:pPr>
              <w:jc w:val="both"/>
              <w:rPr>
                <w:sz w:val="24"/>
                <w:szCs w:val="24"/>
              </w:rPr>
            </w:pPr>
            <w:r w:rsidRPr="00A54464">
              <w:rPr>
                <w:sz w:val="24"/>
                <w:szCs w:val="24"/>
              </w:rPr>
              <w:t>9)</w:t>
            </w:r>
            <w:r w:rsidRPr="00A54464">
              <w:rPr>
                <w:sz w:val="24"/>
                <w:szCs w:val="24"/>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77EDEA09" w14:textId="77777777" w:rsidR="00FF2DA4" w:rsidRPr="00A54464" w:rsidRDefault="00FF2DA4" w:rsidP="00D50117">
            <w:pPr>
              <w:jc w:val="both"/>
              <w:rPr>
                <w:sz w:val="24"/>
                <w:szCs w:val="24"/>
              </w:rPr>
            </w:pPr>
            <w:r w:rsidRPr="00A54464">
              <w:rPr>
                <w:sz w:val="24"/>
                <w:szCs w:val="24"/>
              </w:rPr>
              <w:t>10)</w:t>
            </w:r>
            <w:r w:rsidRPr="00A54464">
              <w:rPr>
                <w:sz w:val="24"/>
                <w:szCs w:val="24"/>
              </w:rPr>
              <w:tab/>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14:paraId="7D384DE8" w14:textId="77777777" w:rsidR="00FF2DA4" w:rsidRPr="00A54464" w:rsidRDefault="00FF2DA4" w:rsidP="00D50117">
            <w:pPr>
              <w:jc w:val="both"/>
              <w:rPr>
                <w:sz w:val="24"/>
                <w:szCs w:val="24"/>
              </w:rPr>
            </w:pPr>
            <w:r w:rsidRPr="00A54464">
              <w:rPr>
                <w:sz w:val="24"/>
                <w:szCs w:val="24"/>
              </w:rPr>
              <w:t>11)</w:t>
            </w:r>
            <w:r w:rsidRPr="00A54464">
              <w:rPr>
                <w:sz w:val="24"/>
                <w:szCs w:val="24"/>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411BA2F" w14:textId="77777777" w:rsidR="00FF2DA4" w:rsidRPr="00A54464" w:rsidRDefault="00FF2DA4" w:rsidP="00D50117">
            <w:pPr>
              <w:jc w:val="both"/>
              <w:rPr>
                <w:sz w:val="24"/>
                <w:szCs w:val="24"/>
              </w:rPr>
            </w:pPr>
            <w:r w:rsidRPr="00A54464">
              <w:rPr>
                <w:sz w:val="24"/>
                <w:szCs w:val="24"/>
              </w:rPr>
              <w:t>12)</w:t>
            </w:r>
            <w:r w:rsidRPr="00A54464">
              <w:rPr>
                <w:sz w:val="24"/>
                <w:szCs w:val="24"/>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A54464">
              <w:rPr>
                <w:sz w:val="24"/>
                <w:szCs w:val="24"/>
              </w:rPr>
              <w:lastRenderedPageBreak/>
              <w:t xml:space="preserve">бабушкой и внуками), полнородными и </w:t>
            </w:r>
            <w:proofErr w:type="spellStart"/>
            <w:r w:rsidRPr="00A54464">
              <w:rPr>
                <w:sz w:val="24"/>
                <w:szCs w:val="24"/>
              </w:rPr>
              <w:t>неполнородными</w:t>
            </w:r>
            <w:proofErr w:type="spellEnd"/>
            <w:r w:rsidRPr="00A54464">
              <w:rPr>
                <w:sz w:val="24"/>
                <w:szCs w:val="24"/>
              </w:rPr>
              <w:t xml:space="preserve"> (имеющими общих отца или мать) братьями и сестрами), усыновителями или усыновленными указанных физических лиц;</w:t>
            </w:r>
          </w:p>
          <w:p w14:paraId="6720957B" w14:textId="540B9440" w:rsidR="00FF2DA4" w:rsidRPr="00A54464" w:rsidRDefault="00FF2DA4" w:rsidP="00D50117">
            <w:pPr>
              <w:jc w:val="both"/>
              <w:rPr>
                <w:sz w:val="24"/>
                <w:szCs w:val="24"/>
              </w:rPr>
            </w:pPr>
            <w:r w:rsidRPr="00A54464">
              <w:rPr>
                <w:sz w:val="24"/>
                <w:szCs w:val="24"/>
              </w:rPr>
              <w:t>13)</w:t>
            </w:r>
            <w:r w:rsidRPr="00A54464">
              <w:rPr>
                <w:sz w:val="24"/>
                <w:szCs w:val="24"/>
              </w:rPr>
              <w:tab/>
              <w:t>отсутствие у участника закупки ограничений для участия в закупках, установленных законод</w:t>
            </w:r>
            <w:r w:rsidR="0060700F">
              <w:rPr>
                <w:sz w:val="24"/>
                <w:szCs w:val="24"/>
              </w:rPr>
              <w:t>ательством Российской Федерации.</w:t>
            </w:r>
          </w:p>
          <w:p w14:paraId="68138BFD" w14:textId="77777777" w:rsidR="00FF2DA4" w:rsidRPr="00A54464" w:rsidRDefault="00113092" w:rsidP="001233A5">
            <w:pPr>
              <w:jc w:val="both"/>
              <w:rPr>
                <w:sz w:val="24"/>
                <w:szCs w:val="24"/>
              </w:rPr>
            </w:pPr>
            <w:r w:rsidRPr="00A54464">
              <w:rPr>
                <w:sz w:val="24"/>
                <w:szCs w:val="24"/>
              </w:rPr>
              <w:t xml:space="preserve"> </w:t>
            </w:r>
          </w:p>
        </w:tc>
      </w:tr>
      <w:tr w:rsidR="005C32B5" w:rsidRPr="00A54464" w14:paraId="541C0D7F" w14:textId="77777777" w:rsidTr="00D50117">
        <w:tc>
          <w:tcPr>
            <w:tcW w:w="256" w:type="pct"/>
            <w:tcBorders>
              <w:top w:val="single" w:sz="6" w:space="0" w:color="000000"/>
              <w:left w:val="single" w:sz="6" w:space="0" w:color="000000"/>
              <w:bottom w:val="single" w:sz="6" w:space="0" w:color="000000"/>
              <w:right w:val="single" w:sz="6" w:space="0" w:color="000000"/>
            </w:tcBorders>
          </w:tcPr>
          <w:p w14:paraId="617A9ACA" w14:textId="77777777" w:rsidR="00FF2DA4" w:rsidRPr="00A54464" w:rsidRDefault="00E70FEE" w:rsidP="00B7406B">
            <w:pPr>
              <w:rPr>
                <w:rFonts w:eastAsiaTheme="minorHAnsi"/>
                <w:b/>
                <w:sz w:val="24"/>
                <w:szCs w:val="24"/>
              </w:rPr>
            </w:pPr>
            <w:r w:rsidRPr="00A54464">
              <w:rPr>
                <w:rFonts w:eastAsiaTheme="minorHAnsi"/>
                <w:b/>
                <w:sz w:val="24"/>
                <w:szCs w:val="24"/>
              </w:rPr>
              <w:lastRenderedPageBreak/>
              <w:t>1</w:t>
            </w:r>
            <w:r w:rsidR="00B7406B" w:rsidRPr="00A54464">
              <w:rPr>
                <w:rFonts w:eastAsiaTheme="minorHAnsi"/>
                <w:b/>
                <w:sz w:val="24"/>
                <w:szCs w:val="24"/>
              </w:rPr>
              <w:t>4</w:t>
            </w:r>
          </w:p>
        </w:tc>
        <w:tc>
          <w:tcPr>
            <w:tcW w:w="1224" w:type="pct"/>
            <w:tcBorders>
              <w:top w:val="single" w:sz="6" w:space="0" w:color="000000"/>
              <w:left w:val="single" w:sz="6" w:space="0" w:color="000000"/>
              <w:bottom w:val="single" w:sz="6" w:space="0" w:color="000000"/>
              <w:right w:val="single" w:sz="6" w:space="0" w:color="000000"/>
            </w:tcBorders>
          </w:tcPr>
          <w:p w14:paraId="3791187E" w14:textId="77777777" w:rsidR="00FF2DA4" w:rsidRPr="00A54464" w:rsidRDefault="00FF2DA4" w:rsidP="00A86429">
            <w:pPr>
              <w:widowControl w:val="0"/>
              <w:autoSpaceDE w:val="0"/>
              <w:autoSpaceDN w:val="0"/>
              <w:adjustRightInd w:val="0"/>
              <w:rPr>
                <w:b/>
                <w:sz w:val="24"/>
                <w:szCs w:val="24"/>
                <w:highlight w:val="yellow"/>
              </w:rPr>
            </w:pPr>
            <w:r w:rsidRPr="00A54464">
              <w:rPr>
                <w:b/>
                <w:sz w:val="24"/>
                <w:szCs w:val="24"/>
              </w:rPr>
              <w:t xml:space="preserve">Состав заявки на участие в </w:t>
            </w:r>
            <w:r w:rsidR="00A86429" w:rsidRPr="00A54464">
              <w:rPr>
                <w:b/>
                <w:sz w:val="24"/>
                <w:szCs w:val="24"/>
              </w:rPr>
              <w:t>Закупке</w:t>
            </w:r>
            <w:r w:rsidRPr="00A54464">
              <w:rPr>
                <w:b/>
                <w:sz w:val="24"/>
                <w:szCs w:val="24"/>
              </w:rPr>
              <w:t xml:space="preserve"> и порядок размещения документов в составе заявки на участие в </w:t>
            </w:r>
            <w:r w:rsidR="00A86429" w:rsidRPr="00A54464">
              <w:rPr>
                <w:b/>
                <w:sz w:val="24"/>
                <w:szCs w:val="24"/>
              </w:rPr>
              <w:t>Закупке</w:t>
            </w:r>
            <w:r w:rsidRPr="00A54464">
              <w:rPr>
                <w:b/>
                <w:sz w:val="24"/>
                <w:szCs w:val="24"/>
              </w:rPr>
              <w:t xml:space="preserve"> </w:t>
            </w:r>
          </w:p>
        </w:tc>
        <w:tc>
          <w:tcPr>
            <w:tcW w:w="3520" w:type="pct"/>
            <w:tcBorders>
              <w:top w:val="single" w:sz="6" w:space="0" w:color="000000"/>
              <w:left w:val="single" w:sz="6" w:space="0" w:color="000000"/>
              <w:bottom w:val="single" w:sz="6" w:space="0" w:color="000000"/>
              <w:right w:val="single" w:sz="6" w:space="0" w:color="000000"/>
            </w:tcBorders>
          </w:tcPr>
          <w:p w14:paraId="54655CD5" w14:textId="77777777" w:rsidR="00FF2DA4" w:rsidRPr="00A54464" w:rsidRDefault="00FF2DA4" w:rsidP="00D50117">
            <w:pPr>
              <w:jc w:val="both"/>
              <w:rPr>
                <w:sz w:val="24"/>
                <w:szCs w:val="24"/>
              </w:rPr>
            </w:pPr>
            <w:r w:rsidRPr="00A54464">
              <w:rPr>
                <w:b/>
                <w:sz w:val="24"/>
                <w:szCs w:val="24"/>
              </w:rPr>
              <w:t>14.1. </w:t>
            </w:r>
            <w:r w:rsidRPr="00A54464">
              <w:rPr>
                <w:sz w:val="24"/>
                <w:szCs w:val="24"/>
              </w:rPr>
              <w:t>Заявка на участие в запросе ценовой информации (Форма 1 Раздела 4).</w:t>
            </w:r>
          </w:p>
          <w:p w14:paraId="4FA74705" w14:textId="0DF7F0D4" w:rsidR="00FF2DA4" w:rsidRPr="00A54464" w:rsidRDefault="00FF2DA4" w:rsidP="00D50117">
            <w:pPr>
              <w:jc w:val="both"/>
              <w:rPr>
                <w:sz w:val="24"/>
                <w:szCs w:val="24"/>
              </w:rPr>
            </w:pPr>
            <w:r w:rsidRPr="00A54464">
              <w:rPr>
                <w:b/>
                <w:sz w:val="24"/>
                <w:szCs w:val="24"/>
              </w:rPr>
              <w:t>14.2</w:t>
            </w:r>
            <w:r w:rsidRPr="00A54464">
              <w:rPr>
                <w:sz w:val="24"/>
                <w:szCs w:val="24"/>
              </w:rPr>
              <w:t>. Коммерческое предложение участника запроса (Приложение к Заявке, Форма 2 Раздела 4).</w:t>
            </w:r>
            <w:r w:rsidR="00B56722" w:rsidRPr="00A54464">
              <w:rPr>
                <w:sz w:val="24"/>
                <w:szCs w:val="24"/>
              </w:rPr>
              <w:t xml:space="preserve"> </w:t>
            </w:r>
          </w:p>
          <w:p w14:paraId="5F5C7D61" w14:textId="77777777" w:rsidR="00FF2DA4" w:rsidRPr="00A54464" w:rsidRDefault="00FF2DA4" w:rsidP="00D50117">
            <w:pPr>
              <w:jc w:val="both"/>
              <w:rPr>
                <w:sz w:val="24"/>
                <w:szCs w:val="24"/>
              </w:rPr>
            </w:pPr>
            <w:r w:rsidRPr="00A54464">
              <w:rPr>
                <w:b/>
                <w:sz w:val="24"/>
                <w:szCs w:val="24"/>
              </w:rPr>
              <w:t>14.3.</w:t>
            </w:r>
            <w:r w:rsidRPr="00A54464">
              <w:rPr>
                <w:sz w:val="24"/>
                <w:szCs w:val="24"/>
              </w:rPr>
              <w:t> Анкета участника запроса (Форма 3 Раздела 4).</w:t>
            </w:r>
          </w:p>
          <w:p w14:paraId="7A42E806" w14:textId="77777777" w:rsidR="00FF2DA4" w:rsidRPr="00A54464" w:rsidRDefault="00FF2DA4" w:rsidP="00D50117">
            <w:pPr>
              <w:jc w:val="both"/>
              <w:rPr>
                <w:sz w:val="24"/>
                <w:szCs w:val="24"/>
              </w:rPr>
            </w:pPr>
            <w:r w:rsidRPr="00A54464">
              <w:rPr>
                <w:b/>
                <w:sz w:val="24"/>
                <w:szCs w:val="24"/>
              </w:rPr>
              <w:t>14.4.</w:t>
            </w:r>
            <w:r w:rsidRPr="00A54464">
              <w:rPr>
                <w:sz w:val="24"/>
                <w:szCs w:val="24"/>
              </w:rPr>
              <w:t xml:space="preserve"> Декларация участника о соответствии установленным требованиям (Форма 4 Раздела 4)</w:t>
            </w:r>
          </w:p>
          <w:p w14:paraId="73CC1CB2" w14:textId="77777777" w:rsidR="00FF2DA4" w:rsidRPr="00A54464" w:rsidRDefault="00FF2DA4" w:rsidP="00D50117">
            <w:pPr>
              <w:tabs>
                <w:tab w:val="left" w:pos="520"/>
              </w:tabs>
              <w:jc w:val="both"/>
              <w:rPr>
                <w:sz w:val="24"/>
                <w:szCs w:val="24"/>
              </w:rPr>
            </w:pPr>
            <w:r w:rsidRPr="00A54464">
              <w:rPr>
                <w:b/>
                <w:sz w:val="24"/>
                <w:szCs w:val="24"/>
              </w:rPr>
              <w:t>14.5.</w:t>
            </w:r>
            <w:r w:rsidRPr="00A54464">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14:paraId="7875D5DE" w14:textId="77777777" w:rsidR="00FF2DA4" w:rsidRPr="00A54464" w:rsidRDefault="00FF2DA4" w:rsidP="00D50117">
            <w:pPr>
              <w:tabs>
                <w:tab w:val="left" w:pos="520"/>
              </w:tabs>
              <w:jc w:val="both"/>
              <w:rPr>
                <w:sz w:val="24"/>
                <w:szCs w:val="24"/>
              </w:rPr>
            </w:pPr>
            <w:r w:rsidRPr="00A54464">
              <w:rPr>
                <w:sz w:val="24"/>
                <w:szCs w:val="24"/>
              </w:rPr>
              <w:t xml:space="preserve">В случае, если от имени заявителя действует иное лицо, заявка на участие в </w:t>
            </w:r>
            <w:r w:rsidR="009D5B84" w:rsidRPr="00A54464">
              <w:rPr>
                <w:sz w:val="24"/>
                <w:szCs w:val="24"/>
              </w:rPr>
              <w:t>Закупке</w:t>
            </w:r>
            <w:r w:rsidRPr="00A54464">
              <w:rPr>
                <w:sz w:val="24"/>
                <w:szCs w:val="24"/>
              </w:rPr>
              <w:t xml:space="preserve">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rsidR="009D5B84" w:rsidRPr="00A54464">
              <w:rPr>
                <w:sz w:val="24"/>
                <w:szCs w:val="24"/>
              </w:rPr>
              <w:t>Закупке</w:t>
            </w:r>
            <w:r w:rsidRPr="00A54464">
              <w:rPr>
                <w:sz w:val="24"/>
                <w:szCs w:val="24"/>
              </w:rPr>
              <w:t xml:space="preserve"> должна содержать также документ, подтверждающий полномочия такого лица;</w:t>
            </w:r>
          </w:p>
          <w:p w14:paraId="5B9A9391" w14:textId="77777777" w:rsidR="00FF2DA4" w:rsidRPr="00A54464" w:rsidRDefault="005432D5" w:rsidP="00392FD7">
            <w:pPr>
              <w:tabs>
                <w:tab w:val="left" w:pos="520"/>
              </w:tabs>
              <w:jc w:val="both"/>
              <w:rPr>
                <w:sz w:val="24"/>
                <w:szCs w:val="24"/>
              </w:rPr>
            </w:pPr>
            <w:r w:rsidRPr="00A54464">
              <w:rPr>
                <w:b/>
                <w:sz w:val="24"/>
                <w:szCs w:val="24"/>
              </w:rPr>
              <w:t>14.5.</w:t>
            </w:r>
            <w:r w:rsidRPr="00A54464">
              <w:rPr>
                <w:sz w:val="24"/>
                <w:szCs w:val="24"/>
              </w:rPr>
              <w:t xml:space="preserve"> Проект договора.</w:t>
            </w:r>
            <w:r w:rsidR="009D5B84" w:rsidRPr="00A54464">
              <w:rPr>
                <w:sz w:val="24"/>
                <w:szCs w:val="24"/>
              </w:rPr>
              <w:t xml:space="preserve"> </w:t>
            </w:r>
            <w:r w:rsidR="002A027E" w:rsidRPr="00A54464">
              <w:rPr>
                <w:sz w:val="24"/>
                <w:szCs w:val="24"/>
              </w:rPr>
              <w:t>(Приложение № 2</w:t>
            </w:r>
            <w:r w:rsidR="00BD4286" w:rsidRPr="00A54464">
              <w:rPr>
                <w:sz w:val="24"/>
                <w:szCs w:val="24"/>
              </w:rPr>
              <w:t xml:space="preserve"> к настоящему Извещению</w:t>
            </w:r>
            <w:r w:rsidR="002A027E" w:rsidRPr="00A54464">
              <w:rPr>
                <w:sz w:val="24"/>
                <w:szCs w:val="24"/>
              </w:rPr>
              <w:t>)</w:t>
            </w:r>
          </w:p>
        </w:tc>
      </w:tr>
      <w:tr w:rsidR="005C32B5" w:rsidRPr="00A54464" w14:paraId="5DF4DD13" w14:textId="77777777" w:rsidTr="00A41D5D">
        <w:tc>
          <w:tcPr>
            <w:tcW w:w="256" w:type="pct"/>
            <w:tcBorders>
              <w:top w:val="single" w:sz="6" w:space="0" w:color="000000"/>
              <w:left w:val="single" w:sz="6" w:space="0" w:color="000000"/>
              <w:bottom w:val="single" w:sz="6" w:space="0" w:color="000000"/>
              <w:right w:val="single" w:sz="6" w:space="0" w:color="000000"/>
            </w:tcBorders>
          </w:tcPr>
          <w:p w14:paraId="533EA996" w14:textId="77777777" w:rsidR="00FF2DA4" w:rsidRPr="00A54464" w:rsidRDefault="00FF2DA4" w:rsidP="00B7406B">
            <w:pPr>
              <w:rPr>
                <w:rFonts w:eastAsiaTheme="minorHAnsi"/>
                <w:b/>
                <w:sz w:val="24"/>
                <w:szCs w:val="24"/>
              </w:rPr>
            </w:pPr>
            <w:r w:rsidRPr="00A54464">
              <w:rPr>
                <w:rFonts w:eastAsiaTheme="minorHAnsi"/>
                <w:b/>
                <w:sz w:val="24"/>
                <w:szCs w:val="24"/>
              </w:rPr>
              <w:t>1</w:t>
            </w:r>
            <w:r w:rsidR="00B7406B" w:rsidRPr="00A54464">
              <w:rPr>
                <w:rFonts w:eastAsiaTheme="minorHAnsi"/>
                <w:b/>
                <w:sz w:val="24"/>
                <w:szCs w:val="24"/>
              </w:rPr>
              <w:t>5</w:t>
            </w:r>
          </w:p>
        </w:tc>
        <w:tc>
          <w:tcPr>
            <w:tcW w:w="1224" w:type="pct"/>
            <w:tcBorders>
              <w:top w:val="single" w:sz="6" w:space="0" w:color="000000"/>
              <w:left w:val="single" w:sz="6" w:space="0" w:color="000000"/>
              <w:bottom w:val="single" w:sz="6" w:space="0" w:color="000000"/>
              <w:right w:val="single" w:sz="6" w:space="0" w:color="000000"/>
            </w:tcBorders>
            <w:shd w:val="clear" w:color="auto" w:fill="auto"/>
          </w:tcPr>
          <w:p w14:paraId="25FCC147" w14:textId="77777777" w:rsidR="00FF2DA4" w:rsidRPr="00A54464" w:rsidRDefault="00FF2DA4" w:rsidP="009D5B84">
            <w:pPr>
              <w:widowControl w:val="0"/>
              <w:autoSpaceDE w:val="0"/>
              <w:autoSpaceDN w:val="0"/>
              <w:adjustRightInd w:val="0"/>
              <w:rPr>
                <w:b/>
                <w:sz w:val="24"/>
                <w:szCs w:val="24"/>
              </w:rPr>
            </w:pPr>
            <w:r w:rsidRPr="00A54464">
              <w:rPr>
                <w:b/>
                <w:sz w:val="24"/>
                <w:szCs w:val="24"/>
              </w:rPr>
              <w:t xml:space="preserve">Заключение договора по итогам </w:t>
            </w:r>
            <w:r w:rsidR="009D5B84" w:rsidRPr="00A54464">
              <w:rPr>
                <w:b/>
                <w:sz w:val="24"/>
                <w:szCs w:val="24"/>
              </w:rPr>
              <w:t>Закупки</w:t>
            </w:r>
            <w:r w:rsidRPr="00A54464">
              <w:rPr>
                <w:b/>
                <w:sz w:val="24"/>
                <w:szCs w:val="24"/>
              </w:rPr>
              <w:t xml:space="preserve"> </w:t>
            </w:r>
          </w:p>
        </w:tc>
        <w:tc>
          <w:tcPr>
            <w:tcW w:w="3520" w:type="pct"/>
            <w:tcBorders>
              <w:top w:val="single" w:sz="6" w:space="0" w:color="000000"/>
              <w:left w:val="single" w:sz="6" w:space="0" w:color="000000"/>
              <w:bottom w:val="single" w:sz="6" w:space="0" w:color="000000"/>
              <w:right w:val="single" w:sz="6" w:space="0" w:color="000000"/>
            </w:tcBorders>
          </w:tcPr>
          <w:p w14:paraId="56A8AA05" w14:textId="2098A1BB" w:rsidR="00A41D5D" w:rsidRDefault="00D77EF6" w:rsidP="00A41D5D">
            <w:pPr>
              <w:jc w:val="both"/>
              <w:rPr>
                <w:sz w:val="24"/>
                <w:szCs w:val="24"/>
              </w:rPr>
            </w:pPr>
            <w:r w:rsidRPr="00A54464">
              <w:rPr>
                <w:sz w:val="24"/>
                <w:szCs w:val="24"/>
              </w:rPr>
              <w:t>У</w:t>
            </w:r>
            <w:r w:rsidR="00A41D5D" w:rsidRPr="00A54464">
              <w:rPr>
                <w:sz w:val="24"/>
                <w:szCs w:val="24"/>
              </w:rPr>
              <w:t xml:space="preserve">частник, признанным Победителем, </w:t>
            </w:r>
            <w:r w:rsidRPr="00A54464">
              <w:rPr>
                <w:sz w:val="24"/>
                <w:szCs w:val="24"/>
              </w:rPr>
              <w:t xml:space="preserve">обязан заключить договор </w:t>
            </w:r>
            <w:r w:rsidR="00A41D5D" w:rsidRPr="00A54464">
              <w:rPr>
                <w:sz w:val="24"/>
                <w:szCs w:val="24"/>
              </w:rPr>
              <w:t>с Заказчиком, указанным в пункте 4 настоящего Раздела в</w:t>
            </w:r>
            <w:r w:rsidR="001D070F" w:rsidRPr="00A54464">
              <w:rPr>
                <w:sz w:val="24"/>
                <w:szCs w:val="24"/>
              </w:rPr>
              <w:t xml:space="preserve"> бумажной или электронной форме.</w:t>
            </w:r>
            <w:r w:rsidR="00A42764" w:rsidRPr="00A42764">
              <w:rPr>
                <w:sz w:val="24"/>
                <w:szCs w:val="24"/>
              </w:rPr>
              <w:t xml:space="preserve"> </w:t>
            </w:r>
          </w:p>
          <w:p w14:paraId="1F8F77D5" w14:textId="02D6565E" w:rsidR="00FF2DA4" w:rsidRPr="00B309C8" w:rsidRDefault="009B45CB" w:rsidP="0014117C">
            <w:pPr>
              <w:jc w:val="both"/>
              <w:rPr>
                <w:sz w:val="24"/>
                <w:szCs w:val="24"/>
              </w:rPr>
            </w:pPr>
            <w:r w:rsidRPr="009152E0">
              <w:rPr>
                <w:bCs/>
                <w:i/>
                <w:sz w:val="22"/>
                <w:szCs w:val="22"/>
                <w:u w:val="single"/>
              </w:rPr>
              <w:br w:type="page"/>
            </w:r>
          </w:p>
        </w:tc>
      </w:tr>
    </w:tbl>
    <w:p w14:paraId="3723121F" w14:textId="20229527" w:rsidR="00FF2DA4" w:rsidRPr="00A54464" w:rsidRDefault="00FF2DA4" w:rsidP="00680FE6">
      <w:pPr>
        <w:spacing w:after="200" w:line="276" w:lineRule="auto"/>
        <w:rPr>
          <w:b/>
          <w:sz w:val="24"/>
          <w:szCs w:val="24"/>
        </w:rPr>
      </w:pPr>
      <w:bookmarkStart w:id="83" w:name="_Toc326058354"/>
      <w:bookmarkStart w:id="84" w:name="_Toc331420111"/>
      <w:bookmarkStart w:id="85" w:name="_Toc515296303"/>
      <w:bookmarkEnd w:id="12"/>
      <w:bookmarkEnd w:id="13"/>
      <w:r w:rsidRPr="00A54464">
        <w:rPr>
          <w:sz w:val="24"/>
          <w:szCs w:val="24"/>
        </w:rPr>
        <w:br w:type="page"/>
      </w:r>
      <w:bookmarkStart w:id="86" w:name="_Toc36108736"/>
      <w:r w:rsidRPr="00A54464">
        <w:rPr>
          <w:b/>
          <w:sz w:val="24"/>
          <w:szCs w:val="24"/>
        </w:rPr>
        <w:lastRenderedPageBreak/>
        <w:t>Раздел 3. Техническая часть</w:t>
      </w:r>
      <w:bookmarkEnd w:id="83"/>
      <w:bookmarkEnd w:id="84"/>
      <w:bookmarkEnd w:id="85"/>
      <w:bookmarkEnd w:id="86"/>
    </w:p>
    <w:p w14:paraId="577B0D98" w14:textId="77777777" w:rsidR="00FF2DA4" w:rsidRPr="00A54464" w:rsidRDefault="00FF2DA4" w:rsidP="00FF2DA4">
      <w:pPr>
        <w:jc w:val="center"/>
        <w:rPr>
          <w:b/>
          <w:bCs/>
          <w:sz w:val="24"/>
          <w:szCs w:val="24"/>
        </w:rPr>
      </w:pPr>
      <w:r w:rsidRPr="00A54464">
        <w:rPr>
          <w:b/>
          <w:bCs/>
          <w:sz w:val="24"/>
          <w:szCs w:val="24"/>
        </w:rPr>
        <w:t>Техническое задание</w:t>
      </w:r>
    </w:p>
    <w:p w14:paraId="26C5745C" w14:textId="77777777" w:rsidR="00FF2DA4" w:rsidRPr="00A54464" w:rsidRDefault="00FF2DA4" w:rsidP="00FF2DA4">
      <w:pPr>
        <w:jc w:val="center"/>
        <w:rPr>
          <w:b/>
          <w:bCs/>
          <w:sz w:val="24"/>
          <w:szCs w:val="24"/>
        </w:rPr>
      </w:pPr>
      <w:r w:rsidRPr="00A54464">
        <w:rPr>
          <w:b/>
          <w:bCs/>
          <w:sz w:val="24"/>
          <w:szCs w:val="24"/>
        </w:rPr>
        <w:t xml:space="preserve"> </w:t>
      </w:r>
    </w:p>
    <w:p w14:paraId="000DB5BB" w14:textId="77777777" w:rsidR="00FF2DA4" w:rsidRPr="00A54464" w:rsidRDefault="00FF2DA4" w:rsidP="00FF2DA4">
      <w:pPr>
        <w:jc w:val="both"/>
        <w:rPr>
          <w:sz w:val="24"/>
          <w:szCs w:val="24"/>
        </w:rPr>
      </w:pPr>
    </w:p>
    <w:p w14:paraId="29018547" w14:textId="4149F049" w:rsidR="003456A2" w:rsidRPr="00A54464" w:rsidRDefault="005432D5" w:rsidP="00B9478A">
      <w:pPr>
        <w:jc w:val="both"/>
        <w:rPr>
          <w:sz w:val="24"/>
          <w:szCs w:val="24"/>
        </w:rPr>
      </w:pPr>
      <w:r w:rsidRPr="00A54464">
        <w:rPr>
          <w:sz w:val="24"/>
          <w:szCs w:val="24"/>
        </w:rPr>
        <w:t>Информация представлена в Приложени</w:t>
      </w:r>
      <w:r w:rsidR="00B9478A" w:rsidRPr="00A54464">
        <w:rPr>
          <w:sz w:val="24"/>
          <w:szCs w:val="24"/>
        </w:rPr>
        <w:t xml:space="preserve">ях «Проект договора» и </w:t>
      </w:r>
      <w:r w:rsidR="009D5B84" w:rsidRPr="00A54464">
        <w:rPr>
          <w:sz w:val="24"/>
          <w:szCs w:val="24"/>
        </w:rPr>
        <w:t>«</w:t>
      </w:r>
      <w:r w:rsidR="00B9478A" w:rsidRPr="00A54464">
        <w:rPr>
          <w:sz w:val="24"/>
          <w:szCs w:val="24"/>
        </w:rPr>
        <w:t>Т</w:t>
      </w:r>
      <w:r w:rsidR="009D5B84" w:rsidRPr="00A54464">
        <w:rPr>
          <w:sz w:val="24"/>
          <w:szCs w:val="24"/>
        </w:rPr>
        <w:t>ехническое задание»</w:t>
      </w:r>
      <w:r w:rsidR="00B9478A" w:rsidRPr="00A54464">
        <w:rPr>
          <w:sz w:val="24"/>
          <w:szCs w:val="24"/>
        </w:rPr>
        <w:t>.</w:t>
      </w:r>
    </w:p>
    <w:p w14:paraId="3A62AD11" w14:textId="77777777" w:rsidR="00FF2DA4" w:rsidRPr="00A54464" w:rsidRDefault="00FF2DA4" w:rsidP="00FF2DA4">
      <w:pPr>
        <w:jc w:val="both"/>
        <w:rPr>
          <w:sz w:val="24"/>
          <w:szCs w:val="24"/>
        </w:rPr>
      </w:pPr>
    </w:p>
    <w:p w14:paraId="76963618" w14:textId="77777777" w:rsidR="00FF2DA4" w:rsidRPr="00A54464" w:rsidRDefault="00FF2DA4" w:rsidP="00FF2DA4">
      <w:pPr>
        <w:jc w:val="both"/>
        <w:rPr>
          <w:sz w:val="24"/>
          <w:szCs w:val="24"/>
        </w:rPr>
      </w:pPr>
    </w:p>
    <w:p w14:paraId="7BA63D83" w14:textId="77777777" w:rsidR="00FF2DA4" w:rsidRPr="00A54464" w:rsidRDefault="00FF2DA4" w:rsidP="00FF2DA4">
      <w:pPr>
        <w:pStyle w:val="1"/>
        <w:numPr>
          <w:ilvl w:val="0"/>
          <w:numId w:val="0"/>
        </w:numPr>
        <w:rPr>
          <w:rFonts w:ascii="Times New Roman" w:hAnsi="Times New Roman" w:cs="Times New Roman"/>
          <w:b/>
          <w:color w:val="auto"/>
          <w:sz w:val="24"/>
          <w:szCs w:val="24"/>
        </w:rPr>
      </w:pPr>
      <w:r w:rsidRPr="00A54464">
        <w:rPr>
          <w:rFonts w:ascii="Times New Roman" w:eastAsia="Calibri" w:hAnsi="Times New Roman" w:cs="Times New Roman"/>
          <w:bCs/>
          <w:color w:val="auto"/>
          <w:sz w:val="24"/>
          <w:szCs w:val="24"/>
          <w:lang w:eastAsia="en-US"/>
        </w:rPr>
        <w:br w:type="page"/>
      </w:r>
      <w:bookmarkStart w:id="87" w:name="_Toc331420113"/>
      <w:bookmarkStart w:id="88" w:name="_Toc515296305"/>
      <w:bookmarkStart w:id="89" w:name="_Toc36108737"/>
      <w:r w:rsidRPr="00A54464">
        <w:rPr>
          <w:rFonts w:ascii="Times New Roman" w:hAnsi="Times New Roman" w:cs="Times New Roman"/>
          <w:b/>
          <w:color w:val="auto"/>
          <w:sz w:val="24"/>
          <w:szCs w:val="24"/>
        </w:rPr>
        <w:lastRenderedPageBreak/>
        <w:t>Раздел 4. Образцы форм и документов</w:t>
      </w:r>
      <w:bookmarkEnd w:id="87"/>
      <w:bookmarkEnd w:id="88"/>
      <w:bookmarkEnd w:id="89"/>
    </w:p>
    <w:p w14:paraId="3392C21A" w14:textId="77777777" w:rsidR="00FF2DA4" w:rsidRPr="00A54464" w:rsidRDefault="00FF2DA4" w:rsidP="00FF2DA4">
      <w:pPr>
        <w:rPr>
          <w:b/>
          <w:sz w:val="24"/>
          <w:szCs w:val="24"/>
        </w:rPr>
      </w:pPr>
    </w:p>
    <w:p w14:paraId="202D2E7F" w14:textId="77777777" w:rsidR="00FF2DA4" w:rsidRPr="00A54464" w:rsidRDefault="00FF2DA4" w:rsidP="00FF2DA4">
      <w:pPr>
        <w:jc w:val="right"/>
        <w:rPr>
          <w:b/>
          <w:sz w:val="24"/>
          <w:szCs w:val="24"/>
        </w:rPr>
      </w:pPr>
      <w:r w:rsidRPr="00A54464">
        <w:rPr>
          <w:b/>
          <w:sz w:val="24"/>
          <w:szCs w:val="24"/>
        </w:rPr>
        <w:t xml:space="preserve">Форма 1 </w:t>
      </w:r>
    </w:p>
    <w:p w14:paraId="005D89D2" w14:textId="77777777" w:rsidR="00FF2DA4" w:rsidRPr="00A54464" w:rsidRDefault="00FF2DA4" w:rsidP="00FF2DA4">
      <w:pPr>
        <w:rPr>
          <w:sz w:val="24"/>
          <w:szCs w:val="24"/>
        </w:rPr>
      </w:pPr>
    </w:p>
    <w:p w14:paraId="1F7CDBF0" w14:textId="77777777" w:rsidR="00FF2DA4" w:rsidRPr="00A54464" w:rsidRDefault="00FF2DA4" w:rsidP="00FF2DA4">
      <w:pPr>
        <w:pStyle w:val="3"/>
        <w:numPr>
          <w:ilvl w:val="0"/>
          <w:numId w:val="0"/>
        </w:numPr>
        <w:spacing w:before="120" w:after="120"/>
        <w:ind w:left="1429"/>
        <w:jc w:val="both"/>
        <w:rPr>
          <w:rFonts w:ascii="Times New Roman" w:hAnsi="Times New Roman" w:cs="Times New Roman"/>
          <w:b/>
          <w:color w:val="auto"/>
        </w:rPr>
      </w:pPr>
      <w:bookmarkStart w:id="90" w:name="_Toc36108738"/>
      <w:r w:rsidRPr="00A54464">
        <w:rPr>
          <w:rFonts w:ascii="Times New Roman" w:hAnsi="Times New Roman" w:cs="Times New Roman"/>
          <w:b/>
          <w:color w:val="auto"/>
        </w:rPr>
        <w:t xml:space="preserve">4.1. Форма заявки на участие в </w:t>
      </w:r>
      <w:bookmarkEnd w:id="90"/>
      <w:r w:rsidR="00A86429" w:rsidRPr="00A54464">
        <w:rPr>
          <w:rFonts w:ascii="Times New Roman" w:hAnsi="Times New Roman" w:cs="Times New Roman"/>
          <w:b/>
          <w:color w:val="auto"/>
        </w:rPr>
        <w:t>Закупке с полки</w:t>
      </w:r>
    </w:p>
    <w:p w14:paraId="140E44D5" w14:textId="77777777" w:rsidR="00FF2DA4" w:rsidRPr="00A54464" w:rsidRDefault="00FF2DA4" w:rsidP="00FF2DA4">
      <w:pPr>
        <w:ind w:firstLine="284"/>
        <w:jc w:val="center"/>
        <w:rPr>
          <w:bCs/>
          <w:spacing w:val="1"/>
          <w:sz w:val="24"/>
          <w:szCs w:val="24"/>
        </w:rPr>
      </w:pPr>
    </w:p>
    <w:p w14:paraId="02735B8D" w14:textId="77777777" w:rsidR="00FF2DA4" w:rsidRPr="00A54464" w:rsidRDefault="00FF2DA4" w:rsidP="00FF2DA4">
      <w:pPr>
        <w:jc w:val="center"/>
        <w:rPr>
          <w:b/>
          <w:sz w:val="24"/>
          <w:szCs w:val="24"/>
        </w:rPr>
      </w:pPr>
      <w:r w:rsidRPr="00A54464">
        <w:rPr>
          <w:b/>
          <w:sz w:val="24"/>
          <w:szCs w:val="24"/>
        </w:rPr>
        <w:t xml:space="preserve">Заявка на участие в </w:t>
      </w:r>
      <w:r w:rsidR="00A86429" w:rsidRPr="00A54464">
        <w:rPr>
          <w:b/>
          <w:sz w:val="24"/>
          <w:szCs w:val="24"/>
        </w:rPr>
        <w:t>Закупке с полки</w:t>
      </w:r>
      <w:r w:rsidRPr="00A54464">
        <w:rPr>
          <w:b/>
          <w:sz w:val="24"/>
          <w:szCs w:val="24"/>
        </w:rPr>
        <w:t xml:space="preserve"> </w:t>
      </w:r>
    </w:p>
    <w:p w14:paraId="1E8BDE3B" w14:textId="77777777" w:rsidR="00FF2DA4" w:rsidRPr="00A54464" w:rsidRDefault="00FF2DA4" w:rsidP="00FF2DA4">
      <w:pPr>
        <w:widowControl w:val="0"/>
        <w:spacing w:line="276" w:lineRule="auto"/>
        <w:ind w:left="142"/>
        <w:jc w:val="both"/>
        <w:rPr>
          <w:rFonts w:eastAsia="Arial Unicode MS"/>
          <w:b/>
          <w:sz w:val="24"/>
          <w:szCs w:val="24"/>
          <w:lang w:bidi="ru-RU"/>
        </w:rPr>
      </w:pPr>
    </w:p>
    <w:p w14:paraId="76D94524" w14:textId="77777777" w:rsidR="00FF2DA4" w:rsidRPr="00A54464" w:rsidRDefault="00FF2DA4" w:rsidP="00FF2DA4">
      <w:pPr>
        <w:widowControl w:val="0"/>
        <w:ind w:firstLine="709"/>
        <w:jc w:val="both"/>
        <w:rPr>
          <w:rFonts w:eastAsia="Arial Unicode MS"/>
          <w:sz w:val="24"/>
          <w:szCs w:val="24"/>
          <w:lang w:bidi="ru-RU"/>
        </w:rPr>
      </w:pPr>
      <w:r w:rsidRPr="00A54464">
        <w:rPr>
          <w:rFonts w:eastAsia="Arial Unicode MS"/>
          <w:sz w:val="24"/>
          <w:szCs w:val="24"/>
          <w:lang w:bidi="ru-RU"/>
        </w:rPr>
        <w:t xml:space="preserve">_______________________________________ направляет предложение </w:t>
      </w:r>
    </w:p>
    <w:p w14:paraId="083E6068" w14:textId="77777777" w:rsidR="00FF2DA4" w:rsidRPr="00A54464" w:rsidRDefault="00FF2DA4" w:rsidP="00FF2DA4">
      <w:pPr>
        <w:widowControl w:val="0"/>
        <w:ind w:firstLine="709"/>
        <w:jc w:val="both"/>
        <w:rPr>
          <w:rFonts w:eastAsia="Arial Unicode MS"/>
          <w:i/>
          <w:sz w:val="24"/>
          <w:szCs w:val="24"/>
          <w:lang w:bidi="ru-RU"/>
        </w:rPr>
      </w:pPr>
      <w:r w:rsidRPr="00A54464">
        <w:rPr>
          <w:rFonts w:eastAsia="Arial Unicode MS"/>
          <w:i/>
          <w:sz w:val="24"/>
          <w:szCs w:val="24"/>
          <w:lang w:bidi="ru-RU"/>
        </w:rPr>
        <w:t xml:space="preserve">      (наименование организации)</w:t>
      </w:r>
    </w:p>
    <w:p w14:paraId="5C051FAA" w14:textId="5585DC3B" w:rsidR="00FF2DA4" w:rsidRPr="00A54464" w:rsidRDefault="00E45CEF" w:rsidP="008C75F6">
      <w:pPr>
        <w:widowControl w:val="0"/>
        <w:ind w:firstLine="709"/>
        <w:jc w:val="both"/>
        <w:rPr>
          <w:rFonts w:eastAsia="Arial Unicode MS"/>
          <w:b/>
          <w:bCs/>
          <w:sz w:val="24"/>
          <w:szCs w:val="24"/>
          <w:lang w:bidi="ru-RU"/>
        </w:rPr>
      </w:pPr>
      <w:r w:rsidRPr="00A54464">
        <w:rPr>
          <w:rFonts w:eastAsia="Arial Unicode MS"/>
          <w:sz w:val="24"/>
          <w:szCs w:val="24"/>
          <w:lang w:bidi="ru-RU"/>
        </w:rPr>
        <w:t xml:space="preserve"> </w:t>
      </w:r>
      <w:r w:rsidR="00B7406B" w:rsidRPr="00A54464">
        <w:rPr>
          <w:rFonts w:eastAsia="Arial Unicode MS"/>
          <w:b/>
          <w:sz w:val="24"/>
          <w:szCs w:val="24"/>
          <w:lang w:bidi="ru-RU"/>
        </w:rPr>
        <w:t xml:space="preserve">на </w:t>
      </w:r>
      <w:r w:rsidR="00B745FB" w:rsidRPr="00A54464">
        <w:rPr>
          <w:rFonts w:eastAsia="Arial Unicode MS"/>
          <w:b/>
          <w:sz w:val="24"/>
          <w:szCs w:val="24"/>
          <w:lang w:bidi="ru-RU"/>
        </w:rPr>
        <w:t>______________________</w:t>
      </w:r>
    </w:p>
    <w:p w14:paraId="4B9CAB34" w14:textId="5F166E1A" w:rsidR="004A6099" w:rsidRPr="00A54464" w:rsidRDefault="00B745FB" w:rsidP="008C75F6">
      <w:pPr>
        <w:widowControl w:val="0"/>
        <w:ind w:firstLine="709"/>
        <w:jc w:val="both"/>
        <w:rPr>
          <w:rFonts w:eastAsia="Arial Unicode MS"/>
          <w:b/>
          <w:bCs/>
          <w:sz w:val="24"/>
          <w:szCs w:val="24"/>
          <w:lang w:bidi="ru-RU"/>
        </w:rPr>
      </w:pPr>
      <w:r w:rsidRPr="00A54464">
        <w:rPr>
          <w:rFonts w:eastAsia="Arial Unicode MS"/>
          <w:i/>
          <w:sz w:val="24"/>
          <w:szCs w:val="24"/>
          <w:lang w:bidi="ru-RU"/>
        </w:rPr>
        <w:t xml:space="preserve">        (предмет договора)</w:t>
      </w:r>
    </w:p>
    <w:p w14:paraId="5460B9B0" w14:textId="77777777" w:rsidR="004A6099" w:rsidRPr="00A54464" w:rsidRDefault="004A6099" w:rsidP="008C75F6">
      <w:pPr>
        <w:widowControl w:val="0"/>
        <w:ind w:firstLine="709"/>
        <w:jc w:val="both"/>
        <w:rPr>
          <w:rFonts w:eastAsia="Arial Unicode MS"/>
          <w:b/>
          <w:bCs/>
          <w:sz w:val="24"/>
          <w:szCs w:val="24"/>
          <w:lang w:bidi="ru-RU"/>
        </w:rPr>
      </w:pPr>
    </w:p>
    <w:p w14:paraId="1DC07FF0" w14:textId="77777777" w:rsidR="004A6099" w:rsidRPr="00A54464" w:rsidRDefault="004A6099" w:rsidP="004A6099">
      <w:pPr>
        <w:tabs>
          <w:tab w:val="left" w:pos="993"/>
        </w:tabs>
        <w:spacing w:before="120" w:after="120"/>
        <w:rPr>
          <w:sz w:val="24"/>
          <w:szCs w:val="24"/>
        </w:rPr>
      </w:pPr>
      <w:r w:rsidRPr="00A54464">
        <w:rPr>
          <w:sz w:val="24"/>
          <w:szCs w:val="24"/>
        </w:rPr>
        <w:t>Описание предлагаемой продукции и выполняемых работ:</w:t>
      </w:r>
    </w:p>
    <w:p w14:paraId="7CF8DC59" w14:textId="77777777" w:rsidR="00FF2DA4" w:rsidRPr="00A54464" w:rsidRDefault="004A6099" w:rsidP="004A6099">
      <w:pPr>
        <w:ind w:firstLine="708"/>
        <w:jc w:val="both"/>
        <w:rPr>
          <w:i/>
          <w:sz w:val="24"/>
          <w:szCs w:val="24"/>
        </w:rPr>
      </w:pPr>
      <w:r w:rsidRPr="00A54464">
        <w:rPr>
          <w:i/>
          <w:sz w:val="24"/>
          <w:szCs w:val="24"/>
        </w:rPr>
        <w:t>(Участник приводит описание предлагаемой продукции и выполняемых работ, опираясь на Техническое задание).</w:t>
      </w:r>
    </w:p>
    <w:p w14:paraId="722A2B14" w14:textId="77777777" w:rsidR="004A6099" w:rsidRPr="00A54464" w:rsidRDefault="004A6099" w:rsidP="004A6099">
      <w:pPr>
        <w:ind w:firstLine="708"/>
        <w:jc w:val="both"/>
        <w:rPr>
          <w:sz w:val="24"/>
          <w:szCs w:val="24"/>
        </w:rPr>
      </w:pPr>
    </w:p>
    <w:p w14:paraId="56C39C12" w14:textId="77777777" w:rsidR="00FF2DA4" w:rsidRPr="00A54464" w:rsidRDefault="00FF2DA4" w:rsidP="00FF2DA4">
      <w:pPr>
        <w:ind w:firstLine="708"/>
        <w:jc w:val="both"/>
        <w:rPr>
          <w:sz w:val="24"/>
          <w:szCs w:val="24"/>
        </w:rPr>
      </w:pPr>
      <w:r w:rsidRPr="00A54464">
        <w:rPr>
          <w:sz w:val="24"/>
          <w:szCs w:val="24"/>
        </w:rPr>
        <w:t xml:space="preserve">Предлагаемая стоимость </w:t>
      </w:r>
      <w:r w:rsidR="00113092" w:rsidRPr="00A54464">
        <w:rPr>
          <w:sz w:val="24"/>
          <w:szCs w:val="24"/>
        </w:rPr>
        <w:t xml:space="preserve">согласно Форме 2 </w:t>
      </w:r>
      <w:r w:rsidR="00113092" w:rsidRPr="00A54464">
        <w:rPr>
          <w:b/>
          <w:sz w:val="24"/>
          <w:szCs w:val="24"/>
        </w:rPr>
        <w:t xml:space="preserve">Коммерческого предложения участника </w:t>
      </w:r>
      <w:r w:rsidR="00A86429" w:rsidRPr="00A54464">
        <w:rPr>
          <w:b/>
          <w:sz w:val="24"/>
          <w:szCs w:val="24"/>
        </w:rPr>
        <w:t>Закупки с полки</w:t>
      </w:r>
    </w:p>
    <w:p w14:paraId="2947377B" w14:textId="77777777" w:rsidR="00FF2DA4" w:rsidRPr="00A54464" w:rsidRDefault="00FF2DA4" w:rsidP="00FF2DA4">
      <w:pPr>
        <w:widowControl w:val="0"/>
        <w:ind w:firstLine="709"/>
        <w:jc w:val="both"/>
        <w:rPr>
          <w:sz w:val="24"/>
          <w:szCs w:val="24"/>
        </w:rPr>
      </w:pPr>
      <w:r w:rsidRPr="00A54464">
        <w:rPr>
          <w:sz w:val="24"/>
          <w:szCs w:val="24"/>
        </w:rPr>
        <w:t>В предлагаемую стоимость включены все расходы на поставку товара в полном объеме, в том числе расходы на уплату таможенных пошлин, налогов, сборов и других обязательных платежей.</w:t>
      </w:r>
    </w:p>
    <w:p w14:paraId="2C283477" w14:textId="77777777" w:rsidR="00FF2DA4" w:rsidRPr="00A54464" w:rsidRDefault="00FF2DA4" w:rsidP="00FF2DA4">
      <w:pPr>
        <w:rPr>
          <w:sz w:val="24"/>
          <w:szCs w:val="24"/>
        </w:rPr>
      </w:pPr>
    </w:p>
    <w:p w14:paraId="1D717759" w14:textId="77777777" w:rsidR="00FF2DA4" w:rsidRPr="00A54464" w:rsidRDefault="00FF2DA4" w:rsidP="00FF2DA4">
      <w:pPr>
        <w:rPr>
          <w:sz w:val="24"/>
          <w:szCs w:val="24"/>
        </w:rPr>
      </w:pPr>
    </w:p>
    <w:p w14:paraId="24FC5B10" w14:textId="77777777" w:rsidR="00FF2DA4" w:rsidRPr="00A54464" w:rsidRDefault="00FF2DA4" w:rsidP="00FF2DA4">
      <w:pPr>
        <w:rPr>
          <w:sz w:val="24"/>
          <w:szCs w:val="24"/>
        </w:rPr>
      </w:pPr>
    </w:p>
    <w:p w14:paraId="003E4477" w14:textId="77777777" w:rsidR="00FF2DA4" w:rsidRPr="00A54464" w:rsidRDefault="00FF2DA4" w:rsidP="00FF2DA4">
      <w:pPr>
        <w:spacing w:after="200" w:line="276" w:lineRule="auto"/>
        <w:jc w:val="center"/>
        <w:rPr>
          <w:sz w:val="24"/>
          <w:szCs w:val="24"/>
        </w:rPr>
      </w:pPr>
      <w:r w:rsidRPr="00A54464">
        <w:rPr>
          <w:b/>
          <w:bCs/>
          <w:sz w:val="24"/>
          <w:szCs w:val="24"/>
        </w:rPr>
        <w:t>Руководитель организации</w:t>
      </w:r>
      <w:r w:rsidRPr="00A54464">
        <w:rPr>
          <w:sz w:val="24"/>
          <w:szCs w:val="24"/>
        </w:rPr>
        <w:t xml:space="preserve"> ___________________________(Ф.И.О.)</w:t>
      </w:r>
    </w:p>
    <w:p w14:paraId="6FD53FED" w14:textId="77777777" w:rsidR="00FF2DA4" w:rsidRPr="00A54464" w:rsidRDefault="00FF2DA4" w:rsidP="00FF2DA4">
      <w:pPr>
        <w:spacing w:before="120" w:after="120"/>
        <w:ind w:left="708" w:firstLine="708"/>
        <w:jc w:val="center"/>
        <w:rPr>
          <w:bCs/>
          <w:i/>
          <w:spacing w:val="3"/>
          <w:sz w:val="24"/>
          <w:szCs w:val="24"/>
        </w:rPr>
      </w:pPr>
      <w:proofErr w:type="spellStart"/>
      <w:r w:rsidRPr="00A54464">
        <w:rPr>
          <w:bCs/>
          <w:spacing w:val="3"/>
          <w:sz w:val="24"/>
          <w:szCs w:val="24"/>
        </w:rPr>
        <w:t>м.п</w:t>
      </w:r>
      <w:proofErr w:type="spellEnd"/>
      <w:r w:rsidRPr="00A54464">
        <w:rPr>
          <w:bCs/>
          <w:spacing w:val="3"/>
          <w:sz w:val="24"/>
          <w:szCs w:val="24"/>
        </w:rPr>
        <w:t xml:space="preserve">. </w:t>
      </w:r>
      <w:r w:rsidRPr="00A54464">
        <w:rPr>
          <w:bCs/>
          <w:i/>
          <w:spacing w:val="3"/>
          <w:sz w:val="24"/>
          <w:szCs w:val="24"/>
        </w:rPr>
        <w:t>(при наличии печати)</w:t>
      </w:r>
    </w:p>
    <w:p w14:paraId="630257DD" w14:textId="77777777" w:rsidR="004A6099" w:rsidRPr="00A54464" w:rsidRDefault="004A6099" w:rsidP="0027782F">
      <w:pPr>
        <w:spacing w:before="120" w:after="120"/>
        <w:rPr>
          <w:bCs/>
          <w:i/>
          <w:spacing w:val="3"/>
          <w:sz w:val="24"/>
          <w:szCs w:val="24"/>
        </w:rPr>
      </w:pPr>
    </w:p>
    <w:p w14:paraId="6BF1AFBF" w14:textId="77777777" w:rsidR="004A6099" w:rsidRPr="00E31E5E" w:rsidRDefault="004A6099" w:rsidP="0027782F">
      <w:pPr>
        <w:spacing w:before="120" w:after="120"/>
        <w:rPr>
          <w:bCs/>
          <w:spacing w:val="3"/>
          <w:szCs w:val="24"/>
        </w:rPr>
      </w:pPr>
      <w:r w:rsidRPr="00E31E5E">
        <w:rPr>
          <w:bCs/>
          <w:spacing w:val="3"/>
          <w:szCs w:val="24"/>
        </w:rPr>
        <w:t>Инструкция по заполнению Формы:</w:t>
      </w:r>
    </w:p>
    <w:p w14:paraId="31F012E5" w14:textId="77777777" w:rsidR="004A6099" w:rsidRPr="00E31E5E" w:rsidRDefault="004A6099" w:rsidP="0027782F">
      <w:pPr>
        <w:tabs>
          <w:tab w:val="left" w:pos="851"/>
        </w:tabs>
        <w:autoSpaceDE w:val="0"/>
        <w:autoSpaceDN w:val="0"/>
        <w:adjustRightInd w:val="0"/>
        <w:contextualSpacing/>
        <w:rPr>
          <w:snapToGrid w:val="0"/>
          <w:szCs w:val="24"/>
        </w:rPr>
      </w:pPr>
      <w:r w:rsidRPr="00E31E5E">
        <w:rPr>
          <w:snapToGrid w:val="0"/>
          <w:szCs w:val="24"/>
        </w:rPr>
        <w:t>В форме обязательно необходимо указать сведения:</w:t>
      </w:r>
    </w:p>
    <w:p w14:paraId="6211B33B" w14:textId="77777777" w:rsidR="004A6099" w:rsidRPr="00E31E5E" w:rsidRDefault="004A6099" w:rsidP="0027782F">
      <w:pPr>
        <w:spacing w:before="120" w:after="120"/>
        <w:jc w:val="both"/>
        <w:rPr>
          <w:snapToGrid w:val="0"/>
          <w:szCs w:val="24"/>
        </w:rPr>
      </w:pPr>
      <w:r w:rsidRPr="00E31E5E">
        <w:rPr>
          <w:bCs/>
          <w:szCs w:val="24"/>
        </w:rPr>
        <w:t>• конкретные тип и марка предлагаемой к поставке продукции (при наличии); все функциональные характеристики (потребительские свойства), технические и качественные характеристики, а также эксплуатационные характеристики предмета закупки, указанные в техническом задании; в том числе комплектация предлагаемой к поставке продукции, количество, гарантия, иные характеристики, относящиеся к описанию</w:t>
      </w:r>
      <w:r w:rsidRPr="00E31E5E">
        <w:rPr>
          <w:szCs w:val="24"/>
        </w:rPr>
        <w:t xml:space="preserve"> предлагаемого к поставке товара</w:t>
      </w:r>
      <w:r w:rsidRPr="00E31E5E">
        <w:rPr>
          <w:snapToGrid w:val="0"/>
          <w:szCs w:val="24"/>
        </w:rPr>
        <w:t xml:space="preserve"> </w:t>
      </w:r>
    </w:p>
    <w:p w14:paraId="5C15C8AE" w14:textId="77777777" w:rsidR="004A6099" w:rsidRPr="00E31E5E" w:rsidRDefault="004A6099" w:rsidP="0027782F">
      <w:pPr>
        <w:spacing w:before="120" w:after="120"/>
        <w:jc w:val="both"/>
        <w:rPr>
          <w:bCs/>
          <w:spacing w:val="3"/>
          <w:szCs w:val="24"/>
        </w:rPr>
      </w:pPr>
      <w:r w:rsidRPr="00E31E5E">
        <w:rPr>
          <w:bCs/>
          <w:szCs w:val="24"/>
        </w:rPr>
        <w:t xml:space="preserve">• </w:t>
      </w:r>
      <w:r w:rsidRPr="00E31E5E">
        <w:rPr>
          <w:szCs w:val="24"/>
        </w:rPr>
        <w:t>все позиции Технического задания, относящиеся к описанию выполняемых работ, которые являются предметом конкурентной закупки, их количественных и качественных характеристик (в том числе состав работ и последовательность их выполнения, технология выполнения работ)</w:t>
      </w:r>
    </w:p>
    <w:p w14:paraId="4AC0AAC7" w14:textId="77777777" w:rsidR="00FF2DA4" w:rsidRPr="00A54464" w:rsidRDefault="00FF2DA4" w:rsidP="00FF2DA4">
      <w:pPr>
        <w:jc w:val="center"/>
        <w:rPr>
          <w:b/>
          <w:sz w:val="24"/>
          <w:szCs w:val="24"/>
        </w:rPr>
      </w:pPr>
    </w:p>
    <w:p w14:paraId="5C647FE3" w14:textId="77777777" w:rsidR="00FF2DA4" w:rsidRPr="00A54464" w:rsidRDefault="00FF2DA4" w:rsidP="00FF2DA4">
      <w:pPr>
        <w:rPr>
          <w:sz w:val="24"/>
          <w:szCs w:val="24"/>
        </w:rPr>
      </w:pPr>
    </w:p>
    <w:p w14:paraId="168B2160" w14:textId="77777777" w:rsidR="00FF2DA4" w:rsidRPr="00A54464" w:rsidRDefault="00FF2DA4" w:rsidP="00FF2DA4">
      <w:pPr>
        <w:rPr>
          <w:sz w:val="24"/>
          <w:szCs w:val="24"/>
        </w:rPr>
      </w:pPr>
    </w:p>
    <w:p w14:paraId="728C27A7" w14:textId="77777777" w:rsidR="00FF2DA4" w:rsidRPr="00A54464" w:rsidRDefault="00FF2DA4" w:rsidP="00FF2DA4">
      <w:pPr>
        <w:rPr>
          <w:sz w:val="24"/>
          <w:szCs w:val="24"/>
        </w:rPr>
      </w:pPr>
    </w:p>
    <w:p w14:paraId="05DA3253" w14:textId="77777777" w:rsidR="00FF2DA4" w:rsidRPr="00A54464" w:rsidRDefault="00FF2DA4" w:rsidP="00FF2DA4">
      <w:pPr>
        <w:rPr>
          <w:sz w:val="24"/>
          <w:szCs w:val="24"/>
        </w:rPr>
      </w:pPr>
    </w:p>
    <w:p w14:paraId="1EC948FC" w14:textId="77777777" w:rsidR="00FF2DA4" w:rsidRPr="00A54464" w:rsidRDefault="00FF2DA4" w:rsidP="00FF2DA4">
      <w:pPr>
        <w:rPr>
          <w:sz w:val="24"/>
          <w:szCs w:val="24"/>
        </w:rPr>
      </w:pPr>
    </w:p>
    <w:p w14:paraId="2B01B32E" w14:textId="77777777" w:rsidR="00FF2DA4" w:rsidRPr="00A54464" w:rsidRDefault="00FF2DA4" w:rsidP="00FF2DA4">
      <w:pPr>
        <w:rPr>
          <w:sz w:val="24"/>
          <w:szCs w:val="24"/>
        </w:rPr>
      </w:pPr>
    </w:p>
    <w:p w14:paraId="7B43B80F" w14:textId="77777777" w:rsidR="00FF2DA4" w:rsidRPr="00A54464" w:rsidRDefault="00FF2DA4" w:rsidP="00FF2DA4">
      <w:pPr>
        <w:rPr>
          <w:sz w:val="24"/>
          <w:szCs w:val="24"/>
        </w:rPr>
      </w:pPr>
    </w:p>
    <w:p w14:paraId="6FF91B2C" w14:textId="77777777" w:rsidR="00FF2DA4" w:rsidRPr="00A54464" w:rsidRDefault="00FF2DA4" w:rsidP="00FF2DA4">
      <w:pPr>
        <w:rPr>
          <w:sz w:val="24"/>
          <w:szCs w:val="24"/>
        </w:rPr>
      </w:pPr>
    </w:p>
    <w:p w14:paraId="42944D69" w14:textId="77777777" w:rsidR="00FF2DA4" w:rsidRPr="00A54464" w:rsidRDefault="00FF2DA4" w:rsidP="00FF2DA4">
      <w:pPr>
        <w:rPr>
          <w:sz w:val="24"/>
          <w:szCs w:val="24"/>
        </w:rPr>
      </w:pPr>
    </w:p>
    <w:p w14:paraId="4E6A9AAC" w14:textId="77777777" w:rsidR="00FF2DA4" w:rsidRPr="00A54464" w:rsidRDefault="00FF2DA4" w:rsidP="00FF2DA4">
      <w:pPr>
        <w:rPr>
          <w:sz w:val="24"/>
          <w:szCs w:val="24"/>
        </w:rPr>
      </w:pPr>
    </w:p>
    <w:p w14:paraId="28F6C074" w14:textId="77777777" w:rsidR="00FF2DA4" w:rsidRPr="00A54464" w:rsidRDefault="00FF2DA4" w:rsidP="00FF2DA4">
      <w:pPr>
        <w:jc w:val="right"/>
        <w:rPr>
          <w:b/>
          <w:sz w:val="24"/>
          <w:szCs w:val="24"/>
        </w:rPr>
      </w:pPr>
      <w:r w:rsidRPr="00A54464">
        <w:rPr>
          <w:b/>
          <w:sz w:val="24"/>
          <w:szCs w:val="24"/>
        </w:rPr>
        <w:lastRenderedPageBreak/>
        <w:t>Форма 2</w:t>
      </w:r>
    </w:p>
    <w:p w14:paraId="1D41E9D9" w14:textId="77777777" w:rsidR="00FF2DA4" w:rsidRPr="00A54464" w:rsidRDefault="00FF2DA4" w:rsidP="00FF2DA4">
      <w:pPr>
        <w:jc w:val="right"/>
        <w:rPr>
          <w:b/>
          <w:sz w:val="24"/>
          <w:szCs w:val="24"/>
        </w:rPr>
      </w:pPr>
      <w:r w:rsidRPr="00A54464">
        <w:rPr>
          <w:b/>
          <w:sz w:val="24"/>
          <w:szCs w:val="24"/>
        </w:rPr>
        <w:t xml:space="preserve">Приложение к заявке на участие в </w:t>
      </w:r>
      <w:r w:rsidR="00A86429" w:rsidRPr="00A54464">
        <w:rPr>
          <w:b/>
          <w:sz w:val="24"/>
          <w:szCs w:val="24"/>
        </w:rPr>
        <w:t>Закупке</w:t>
      </w:r>
      <w:r w:rsidRPr="00A54464">
        <w:rPr>
          <w:b/>
          <w:sz w:val="24"/>
          <w:szCs w:val="24"/>
        </w:rPr>
        <w:t xml:space="preserve"> </w:t>
      </w:r>
    </w:p>
    <w:p w14:paraId="04B4FD28" w14:textId="77777777" w:rsidR="00FF2DA4" w:rsidRPr="00A54464" w:rsidRDefault="00FF2DA4" w:rsidP="00FF2DA4">
      <w:pPr>
        <w:pStyle w:val="3"/>
        <w:numPr>
          <w:ilvl w:val="0"/>
          <w:numId w:val="0"/>
        </w:numPr>
        <w:ind w:left="720"/>
        <w:jc w:val="center"/>
        <w:rPr>
          <w:rFonts w:ascii="Times New Roman" w:hAnsi="Times New Roman" w:cs="Times New Roman"/>
          <w:b/>
          <w:color w:val="auto"/>
        </w:rPr>
      </w:pPr>
      <w:bookmarkStart w:id="91" w:name="_Toc36108739"/>
      <w:r w:rsidRPr="00A54464">
        <w:rPr>
          <w:rFonts w:ascii="Times New Roman" w:hAnsi="Times New Roman" w:cs="Times New Roman"/>
          <w:b/>
          <w:color w:val="auto"/>
        </w:rPr>
        <w:t xml:space="preserve">4.2. Форма Коммерческого предложения участника </w:t>
      </w:r>
      <w:bookmarkEnd w:id="91"/>
      <w:r w:rsidR="00A86429" w:rsidRPr="00A54464">
        <w:rPr>
          <w:rFonts w:ascii="Times New Roman" w:hAnsi="Times New Roman" w:cs="Times New Roman"/>
          <w:b/>
          <w:color w:val="auto"/>
        </w:rPr>
        <w:t>Закупки с полки</w:t>
      </w:r>
    </w:p>
    <w:p w14:paraId="2E609A69" w14:textId="77777777" w:rsidR="00FF2DA4" w:rsidRPr="00A54464" w:rsidRDefault="00FF2DA4" w:rsidP="00FF2DA4">
      <w:pPr>
        <w:spacing w:after="200" w:line="276" w:lineRule="auto"/>
        <w:rPr>
          <w:sz w:val="24"/>
          <w:szCs w:val="24"/>
        </w:rPr>
      </w:pPr>
    </w:p>
    <w:p w14:paraId="4B106E6F" w14:textId="77777777" w:rsidR="00FF2DA4" w:rsidRPr="00A54464" w:rsidRDefault="00FF2DA4" w:rsidP="00FF2DA4">
      <w:pPr>
        <w:spacing w:after="200" w:line="276" w:lineRule="auto"/>
        <w:jc w:val="both"/>
        <w:rPr>
          <w:sz w:val="24"/>
          <w:szCs w:val="24"/>
        </w:rPr>
      </w:pPr>
      <w:r w:rsidRPr="00A54464">
        <w:rPr>
          <w:sz w:val="24"/>
          <w:szCs w:val="24"/>
        </w:rPr>
        <w:t>Участник запроса ценовой информации ___________________________________</w:t>
      </w:r>
      <w:proofErr w:type="gramStart"/>
      <w:r w:rsidRPr="00A54464">
        <w:rPr>
          <w:sz w:val="24"/>
          <w:szCs w:val="24"/>
        </w:rPr>
        <w:t>_</w:t>
      </w:r>
      <w:r w:rsidRPr="00A54464">
        <w:rPr>
          <w:i/>
          <w:sz w:val="24"/>
          <w:szCs w:val="24"/>
        </w:rPr>
        <w:t>(</w:t>
      </w:r>
      <w:proofErr w:type="gramEnd"/>
      <w:r w:rsidRPr="00A54464">
        <w:rPr>
          <w:i/>
          <w:sz w:val="24"/>
          <w:szCs w:val="24"/>
        </w:rPr>
        <w:t>наименование участника процедуры За</w:t>
      </w:r>
      <w:r w:rsidR="009D5B84" w:rsidRPr="00A54464">
        <w:rPr>
          <w:i/>
          <w:sz w:val="24"/>
          <w:szCs w:val="24"/>
        </w:rPr>
        <w:t>купки</w:t>
      </w:r>
      <w:r w:rsidRPr="00A54464">
        <w:rPr>
          <w:i/>
          <w:sz w:val="24"/>
          <w:szCs w:val="24"/>
        </w:rPr>
        <w:t xml:space="preserve">) </w:t>
      </w:r>
      <w:r w:rsidRPr="00A54464">
        <w:rPr>
          <w:sz w:val="24"/>
          <w:szCs w:val="24"/>
        </w:rPr>
        <w:t>представляет следующее коммерческое предложение о цене товаров, работ, услуг в соответствии с требованиями раздела 3 «Техническая часть»:</w:t>
      </w:r>
    </w:p>
    <w:p w14:paraId="71AA6964" w14:textId="2C068614" w:rsidR="00B745FB" w:rsidRPr="00A54464" w:rsidRDefault="00B70931" w:rsidP="00FF2DA4">
      <w:pPr>
        <w:spacing w:after="200" w:line="276" w:lineRule="auto"/>
        <w:jc w:val="both"/>
        <w:rPr>
          <w:b/>
          <w:sz w:val="24"/>
          <w:szCs w:val="24"/>
          <w:lang w:bidi="ru-RU"/>
        </w:rPr>
      </w:pPr>
      <w:r w:rsidRPr="00A54464">
        <w:rPr>
          <w:b/>
          <w:sz w:val="24"/>
          <w:szCs w:val="24"/>
        </w:rPr>
        <w:t>Ценовое</w:t>
      </w:r>
      <w:r w:rsidR="00D21E54" w:rsidRPr="00A54464">
        <w:rPr>
          <w:b/>
          <w:sz w:val="24"/>
          <w:szCs w:val="24"/>
        </w:rPr>
        <w:t xml:space="preserve"> предложени</w:t>
      </w:r>
      <w:r w:rsidRPr="00A54464">
        <w:rPr>
          <w:b/>
          <w:sz w:val="24"/>
          <w:szCs w:val="24"/>
        </w:rPr>
        <w:t>е</w:t>
      </w:r>
      <w:r w:rsidR="00D21E54" w:rsidRPr="00A54464">
        <w:rPr>
          <w:b/>
          <w:sz w:val="24"/>
          <w:szCs w:val="24"/>
        </w:rPr>
        <w:t xml:space="preserve"> </w:t>
      </w:r>
      <w:r w:rsidRPr="00A54464">
        <w:rPr>
          <w:b/>
          <w:sz w:val="24"/>
          <w:szCs w:val="24"/>
          <w:lang w:bidi="ru-RU"/>
        </w:rPr>
        <w:t xml:space="preserve">на </w:t>
      </w:r>
      <w:r w:rsidR="00B745FB" w:rsidRPr="00A54464">
        <w:rPr>
          <w:b/>
          <w:sz w:val="24"/>
          <w:szCs w:val="24"/>
          <w:lang w:bidi="ru-RU"/>
        </w:rPr>
        <w:t>_____________</w:t>
      </w:r>
      <w:proofErr w:type="gramStart"/>
      <w:r w:rsidR="00B745FB" w:rsidRPr="00A54464">
        <w:rPr>
          <w:b/>
          <w:sz w:val="24"/>
          <w:szCs w:val="24"/>
          <w:lang w:bidi="ru-RU"/>
        </w:rPr>
        <w:t>_</w:t>
      </w:r>
      <w:r w:rsidR="00B745FB" w:rsidRPr="00A54464">
        <w:rPr>
          <w:rFonts w:eastAsia="Arial Unicode MS"/>
          <w:i/>
          <w:sz w:val="24"/>
          <w:szCs w:val="24"/>
          <w:lang w:bidi="ru-RU"/>
        </w:rPr>
        <w:t>(</w:t>
      </w:r>
      <w:proofErr w:type="gramEnd"/>
      <w:r w:rsidR="00B745FB" w:rsidRPr="00A54464">
        <w:rPr>
          <w:rFonts w:eastAsia="Arial Unicode MS"/>
          <w:i/>
          <w:sz w:val="24"/>
          <w:szCs w:val="24"/>
          <w:lang w:bidi="ru-RU"/>
        </w:rPr>
        <w:t>предмет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113"/>
        <w:gridCol w:w="2037"/>
        <w:gridCol w:w="2031"/>
        <w:gridCol w:w="2013"/>
      </w:tblGrid>
      <w:tr w:rsidR="000F2BED" w:rsidRPr="00312B78" w14:paraId="0E46A891" w14:textId="77777777" w:rsidTr="003019B4">
        <w:tc>
          <w:tcPr>
            <w:tcW w:w="658" w:type="dxa"/>
            <w:tcBorders>
              <w:top w:val="single" w:sz="4" w:space="0" w:color="auto"/>
              <w:left w:val="single" w:sz="4" w:space="0" w:color="auto"/>
              <w:bottom w:val="single" w:sz="4" w:space="0" w:color="auto"/>
              <w:right w:val="single" w:sz="4" w:space="0" w:color="auto"/>
            </w:tcBorders>
            <w:hideMark/>
          </w:tcPr>
          <w:p w14:paraId="6988A4F0" w14:textId="77777777" w:rsidR="000F2BED" w:rsidRPr="00312B78" w:rsidRDefault="000F2BED" w:rsidP="003019B4">
            <w:pPr>
              <w:snapToGrid w:val="0"/>
              <w:spacing w:line="276" w:lineRule="auto"/>
              <w:rPr>
                <w:b/>
                <w:color w:val="000000"/>
                <w:sz w:val="22"/>
                <w:szCs w:val="22"/>
              </w:rPr>
            </w:pPr>
            <w:r w:rsidRPr="00312B78">
              <w:rPr>
                <w:b/>
                <w:color w:val="000000"/>
                <w:sz w:val="22"/>
                <w:szCs w:val="22"/>
              </w:rPr>
              <w:t>№ п/п</w:t>
            </w:r>
          </w:p>
        </w:tc>
        <w:tc>
          <w:tcPr>
            <w:tcW w:w="3113" w:type="dxa"/>
            <w:tcBorders>
              <w:top w:val="single" w:sz="4" w:space="0" w:color="auto"/>
              <w:left w:val="single" w:sz="4" w:space="0" w:color="auto"/>
              <w:bottom w:val="single" w:sz="4" w:space="0" w:color="auto"/>
              <w:right w:val="single" w:sz="4" w:space="0" w:color="auto"/>
            </w:tcBorders>
            <w:hideMark/>
          </w:tcPr>
          <w:p w14:paraId="3A2C7762" w14:textId="77777777" w:rsidR="000F2BED" w:rsidRPr="00312B78" w:rsidRDefault="000F2BED" w:rsidP="003019B4">
            <w:pPr>
              <w:snapToGrid w:val="0"/>
              <w:spacing w:line="276" w:lineRule="auto"/>
              <w:rPr>
                <w:b/>
                <w:color w:val="000000"/>
                <w:sz w:val="22"/>
                <w:szCs w:val="22"/>
              </w:rPr>
            </w:pPr>
            <w:r w:rsidRPr="00312B78">
              <w:rPr>
                <w:b/>
                <w:color w:val="000000"/>
                <w:sz w:val="22"/>
                <w:szCs w:val="22"/>
              </w:rPr>
              <w:t>Общая стоимость,</w:t>
            </w:r>
          </w:p>
          <w:p w14:paraId="56ECCF87" w14:textId="77777777" w:rsidR="000F2BED" w:rsidRPr="00312B78" w:rsidRDefault="000F2BED" w:rsidP="003019B4">
            <w:pPr>
              <w:snapToGrid w:val="0"/>
              <w:spacing w:line="276" w:lineRule="auto"/>
              <w:rPr>
                <w:b/>
                <w:color w:val="000000"/>
                <w:sz w:val="22"/>
                <w:szCs w:val="22"/>
              </w:rPr>
            </w:pPr>
            <w:r w:rsidRPr="00312B78">
              <w:rPr>
                <w:b/>
                <w:color w:val="000000"/>
                <w:sz w:val="22"/>
                <w:szCs w:val="22"/>
              </w:rPr>
              <w:t xml:space="preserve"> руб. без НДС </w:t>
            </w:r>
          </w:p>
        </w:tc>
        <w:tc>
          <w:tcPr>
            <w:tcW w:w="2037" w:type="dxa"/>
            <w:tcBorders>
              <w:top w:val="single" w:sz="4" w:space="0" w:color="auto"/>
              <w:left w:val="single" w:sz="4" w:space="0" w:color="auto"/>
              <w:bottom w:val="single" w:sz="4" w:space="0" w:color="auto"/>
              <w:right w:val="single" w:sz="4" w:space="0" w:color="auto"/>
            </w:tcBorders>
            <w:hideMark/>
          </w:tcPr>
          <w:p w14:paraId="55E26195" w14:textId="77777777" w:rsidR="000F2BED" w:rsidRPr="00312B78" w:rsidRDefault="000F2BED" w:rsidP="003019B4">
            <w:pPr>
              <w:snapToGrid w:val="0"/>
              <w:spacing w:line="276" w:lineRule="auto"/>
              <w:rPr>
                <w:b/>
                <w:color w:val="000000"/>
                <w:sz w:val="22"/>
                <w:szCs w:val="22"/>
              </w:rPr>
            </w:pPr>
            <w:r w:rsidRPr="00312B78">
              <w:rPr>
                <w:b/>
                <w:color w:val="000000"/>
                <w:sz w:val="22"/>
                <w:szCs w:val="22"/>
              </w:rPr>
              <w:t>Понижающий коэффициент</w:t>
            </w:r>
          </w:p>
        </w:tc>
        <w:tc>
          <w:tcPr>
            <w:tcW w:w="2031" w:type="dxa"/>
            <w:tcBorders>
              <w:top w:val="single" w:sz="4" w:space="0" w:color="auto"/>
              <w:left w:val="single" w:sz="4" w:space="0" w:color="auto"/>
              <w:bottom w:val="single" w:sz="4" w:space="0" w:color="auto"/>
              <w:right w:val="single" w:sz="4" w:space="0" w:color="auto"/>
            </w:tcBorders>
            <w:hideMark/>
          </w:tcPr>
          <w:p w14:paraId="68C66E6A" w14:textId="77777777" w:rsidR="000F2BED" w:rsidRPr="00312B78" w:rsidRDefault="000F2BED" w:rsidP="003019B4">
            <w:pPr>
              <w:snapToGrid w:val="0"/>
              <w:spacing w:line="276" w:lineRule="auto"/>
              <w:rPr>
                <w:b/>
                <w:color w:val="000000"/>
                <w:sz w:val="22"/>
                <w:szCs w:val="22"/>
              </w:rPr>
            </w:pPr>
            <w:r w:rsidRPr="00312B78">
              <w:rPr>
                <w:b/>
                <w:color w:val="000000"/>
                <w:sz w:val="22"/>
                <w:szCs w:val="22"/>
              </w:rPr>
              <w:t xml:space="preserve">Итоговая стоимость предложения, руб. без НДС </w:t>
            </w:r>
          </w:p>
        </w:tc>
        <w:tc>
          <w:tcPr>
            <w:tcW w:w="2013" w:type="dxa"/>
            <w:tcBorders>
              <w:top w:val="single" w:sz="4" w:space="0" w:color="auto"/>
              <w:left w:val="single" w:sz="4" w:space="0" w:color="auto"/>
              <w:bottom w:val="single" w:sz="4" w:space="0" w:color="auto"/>
              <w:right w:val="single" w:sz="4" w:space="0" w:color="auto"/>
            </w:tcBorders>
            <w:hideMark/>
          </w:tcPr>
          <w:p w14:paraId="1F86B7D2" w14:textId="77777777" w:rsidR="000F2BED" w:rsidRPr="00312B78" w:rsidRDefault="000F2BED" w:rsidP="003019B4">
            <w:pPr>
              <w:snapToGrid w:val="0"/>
              <w:spacing w:line="276" w:lineRule="auto"/>
              <w:rPr>
                <w:b/>
                <w:color w:val="000000"/>
                <w:sz w:val="22"/>
                <w:szCs w:val="22"/>
              </w:rPr>
            </w:pPr>
            <w:r w:rsidRPr="00312B78">
              <w:rPr>
                <w:b/>
                <w:color w:val="000000"/>
                <w:sz w:val="22"/>
                <w:szCs w:val="22"/>
              </w:rPr>
              <w:t>Примечание</w:t>
            </w:r>
          </w:p>
        </w:tc>
      </w:tr>
      <w:tr w:rsidR="000F2BED" w:rsidRPr="00312B78" w14:paraId="55FE953E" w14:textId="77777777" w:rsidTr="003019B4">
        <w:tc>
          <w:tcPr>
            <w:tcW w:w="658" w:type="dxa"/>
            <w:tcBorders>
              <w:top w:val="single" w:sz="4" w:space="0" w:color="auto"/>
              <w:left w:val="single" w:sz="4" w:space="0" w:color="auto"/>
              <w:bottom w:val="single" w:sz="4" w:space="0" w:color="auto"/>
              <w:right w:val="single" w:sz="4" w:space="0" w:color="auto"/>
            </w:tcBorders>
            <w:hideMark/>
          </w:tcPr>
          <w:p w14:paraId="47BD7BC5" w14:textId="77777777" w:rsidR="000F2BED" w:rsidRPr="00312B78" w:rsidRDefault="000F2BED" w:rsidP="003019B4">
            <w:pPr>
              <w:snapToGrid w:val="0"/>
              <w:spacing w:line="276" w:lineRule="auto"/>
              <w:rPr>
                <w:color w:val="000000"/>
                <w:sz w:val="22"/>
                <w:szCs w:val="22"/>
              </w:rPr>
            </w:pPr>
            <w:r w:rsidRPr="00312B78">
              <w:rPr>
                <w:color w:val="000000"/>
                <w:sz w:val="22"/>
                <w:szCs w:val="22"/>
              </w:rPr>
              <w:t>1.</w:t>
            </w:r>
          </w:p>
        </w:tc>
        <w:tc>
          <w:tcPr>
            <w:tcW w:w="3113" w:type="dxa"/>
            <w:tcBorders>
              <w:top w:val="single" w:sz="4" w:space="0" w:color="auto"/>
              <w:left w:val="single" w:sz="4" w:space="0" w:color="auto"/>
              <w:bottom w:val="single" w:sz="4" w:space="0" w:color="auto"/>
              <w:right w:val="single" w:sz="4" w:space="0" w:color="auto"/>
            </w:tcBorders>
          </w:tcPr>
          <w:p w14:paraId="4B421E24" w14:textId="77777777" w:rsidR="000F2BED" w:rsidRPr="00312B78" w:rsidRDefault="000F2BED" w:rsidP="003019B4">
            <w:pPr>
              <w:snapToGrid w:val="0"/>
              <w:spacing w:line="276" w:lineRule="auto"/>
              <w:rPr>
                <w:color w:val="000000"/>
                <w:sz w:val="22"/>
                <w:szCs w:val="22"/>
              </w:rPr>
            </w:pPr>
          </w:p>
        </w:tc>
        <w:tc>
          <w:tcPr>
            <w:tcW w:w="2037" w:type="dxa"/>
            <w:tcBorders>
              <w:top w:val="single" w:sz="4" w:space="0" w:color="auto"/>
              <w:left w:val="single" w:sz="4" w:space="0" w:color="auto"/>
              <w:bottom w:val="single" w:sz="4" w:space="0" w:color="auto"/>
              <w:right w:val="single" w:sz="4" w:space="0" w:color="auto"/>
            </w:tcBorders>
          </w:tcPr>
          <w:p w14:paraId="428B224B" w14:textId="77777777" w:rsidR="000F2BED" w:rsidRPr="00312B78" w:rsidRDefault="000F2BED" w:rsidP="003019B4">
            <w:pPr>
              <w:snapToGrid w:val="0"/>
              <w:spacing w:line="276" w:lineRule="auto"/>
              <w:rPr>
                <w:color w:val="000000"/>
                <w:sz w:val="22"/>
                <w:szCs w:val="22"/>
              </w:rPr>
            </w:pPr>
          </w:p>
        </w:tc>
        <w:tc>
          <w:tcPr>
            <w:tcW w:w="2031" w:type="dxa"/>
            <w:tcBorders>
              <w:top w:val="single" w:sz="4" w:space="0" w:color="auto"/>
              <w:left w:val="single" w:sz="4" w:space="0" w:color="auto"/>
              <w:bottom w:val="single" w:sz="4" w:space="0" w:color="auto"/>
              <w:right w:val="single" w:sz="4" w:space="0" w:color="auto"/>
            </w:tcBorders>
          </w:tcPr>
          <w:p w14:paraId="6EAF8191" w14:textId="77777777" w:rsidR="000F2BED" w:rsidRPr="00312B78" w:rsidRDefault="000F2BED" w:rsidP="003019B4">
            <w:pPr>
              <w:snapToGrid w:val="0"/>
              <w:spacing w:line="276" w:lineRule="auto"/>
              <w:rPr>
                <w:color w:val="000000"/>
                <w:sz w:val="22"/>
                <w:szCs w:val="22"/>
              </w:rPr>
            </w:pPr>
          </w:p>
        </w:tc>
        <w:tc>
          <w:tcPr>
            <w:tcW w:w="2013" w:type="dxa"/>
            <w:tcBorders>
              <w:top w:val="single" w:sz="4" w:space="0" w:color="auto"/>
              <w:left w:val="single" w:sz="4" w:space="0" w:color="auto"/>
              <w:bottom w:val="single" w:sz="4" w:space="0" w:color="auto"/>
              <w:right w:val="single" w:sz="4" w:space="0" w:color="auto"/>
            </w:tcBorders>
          </w:tcPr>
          <w:p w14:paraId="5E0A8E36" w14:textId="77777777" w:rsidR="000F2BED" w:rsidRPr="00312B78" w:rsidRDefault="000F2BED" w:rsidP="003019B4">
            <w:pPr>
              <w:snapToGrid w:val="0"/>
              <w:spacing w:line="276" w:lineRule="auto"/>
              <w:rPr>
                <w:color w:val="000000"/>
                <w:sz w:val="22"/>
                <w:szCs w:val="22"/>
              </w:rPr>
            </w:pPr>
          </w:p>
        </w:tc>
      </w:tr>
      <w:tr w:rsidR="000F2BED" w:rsidRPr="00312B78" w14:paraId="225BC41D" w14:textId="77777777" w:rsidTr="003019B4">
        <w:tc>
          <w:tcPr>
            <w:tcW w:w="5808" w:type="dxa"/>
            <w:gridSpan w:val="3"/>
            <w:tcBorders>
              <w:top w:val="single" w:sz="4" w:space="0" w:color="auto"/>
              <w:left w:val="single" w:sz="4" w:space="0" w:color="auto"/>
              <w:bottom w:val="single" w:sz="4" w:space="0" w:color="auto"/>
              <w:right w:val="single" w:sz="4" w:space="0" w:color="auto"/>
            </w:tcBorders>
            <w:vAlign w:val="center"/>
            <w:hideMark/>
          </w:tcPr>
          <w:p w14:paraId="22B04D62" w14:textId="77777777" w:rsidR="000F2BED" w:rsidRPr="00312B78" w:rsidRDefault="000F2BED" w:rsidP="003019B4">
            <w:pPr>
              <w:snapToGrid w:val="0"/>
              <w:spacing w:line="276" w:lineRule="auto"/>
              <w:jc w:val="right"/>
              <w:rPr>
                <w:b/>
                <w:color w:val="000000"/>
                <w:sz w:val="22"/>
                <w:szCs w:val="22"/>
              </w:rPr>
            </w:pPr>
            <w:r w:rsidRPr="00312B78">
              <w:rPr>
                <w:b/>
                <w:color w:val="000000"/>
                <w:sz w:val="22"/>
                <w:szCs w:val="22"/>
              </w:rPr>
              <w:t>Итого, руб. без НДС:</w:t>
            </w:r>
          </w:p>
        </w:tc>
        <w:tc>
          <w:tcPr>
            <w:tcW w:w="2031" w:type="dxa"/>
            <w:tcBorders>
              <w:top w:val="single" w:sz="4" w:space="0" w:color="auto"/>
              <w:left w:val="single" w:sz="4" w:space="0" w:color="auto"/>
              <w:bottom w:val="single" w:sz="4" w:space="0" w:color="auto"/>
              <w:right w:val="single" w:sz="4" w:space="0" w:color="auto"/>
            </w:tcBorders>
          </w:tcPr>
          <w:p w14:paraId="6095649E" w14:textId="77777777" w:rsidR="000F2BED" w:rsidRPr="00312B78" w:rsidRDefault="000F2BED" w:rsidP="003019B4">
            <w:pPr>
              <w:snapToGrid w:val="0"/>
              <w:spacing w:line="276" w:lineRule="auto"/>
              <w:rPr>
                <w:color w:val="000000"/>
                <w:sz w:val="22"/>
                <w:szCs w:val="22"/>
              </w:rPr>
            </w:pPr>
          </w:p>
        </w:tc>
        <w:tc>
          <w:tcPr>
            <w:tcW w:w="2013" w:type="dxa"/>
            <w:tcBorders>
              <w:top w:val="single" w:sz="4" w:space="0" w:color="auto"/>
              <w:left w:val="single" w:sz="4" w:space="0" w:color="auto"/>
              <w:bottom w:val="single" w:sz="4" w:space="0" w:color="auto"/>
              <w:right w:val="single" w:sz="4" w:space="0" w:color="auto"/>
            </w:tcBorders>
          </w:tcPr>
          <w:p w14:paraId="5E41EE31" w14:textId="77777777" w:rsidR="000F2BED" w:rsidRPr="00312B78" w:rsidRDefault="000F2BED" w:rsidP="003019B4">
            <w:pPr>
              <w:snapToGrid w:val="0"/>
              <w:spacing w:line="276" w:lineRule="auto"/>
              <w:rPr>
                <w:color w:val="000000"/>
                <w:sz w:val="22"/>
                <w:szCs w:val="22"/>
              </w:rPr>
            </w:pPr>
          </w:p>
        </w:tc>
      </w:tr>
      <w:tr w:rsidR="000F2BED" w:rsidRPr="00312B78" w14:paraId="0ADAD7CF" w14:textId="77777777" w:rsidTr="003019B4">
        <w:tc>
          <w:tcPr>
            <w:tcW w:w="5808" w:type="dxa"/>
            <w:gridSpan w:val="3"/>
            <w:tcBorders>
              <w:top w:val="single" w:sz="4" w:space="0" w:color="auto"/>
              <w:left w:val="single" w:sz="4" w:space="0" w:color="auto"/>
              <w:bottom w:val="single" w:sz="4" w:space="0" w:color="auto"/>
              <w:right w:val="single" w:sz="4" w:space="0" w:color="auto"/>
            </w:tcBorders>
            <w:vAlign w:val="center"/>
            <w:hideMark/>
          </w:tcPr>
          <w:p w14:paraId="357F5F1B" w14:textId="77777777" w:rsidR="000F2BED" w:rsidRPr="00312B78" w:rsidRDefault="000F2BED" w:rsidP="003019B4">
            <w:pPr>
              <w:snapToGrid w:val="0"/>
              <w:spacing w:line="276" w:lineRule="auto"/>
              <w:jc w:val="right"/>
              <w:rPr>
                <w:b/>
                <w:color w:val="000000"/>
                <w:sz w:val="22"/>
                <w:szCs w:val="22"/>
              </w:rPr>
            </w:pPr>
            <w:r w:rsidRPr="00312B78">
              <w:rPr>
                <w:b/>
                <w:color w:val="000000"/>
                <w:sz w:val="22"/>
                <w:szCs w:val="22"/>
              </w:rPr>
              <w:t xml:space="preserve">Итого, руб. в </w:t>
            </w:r>
            <w:proofErr w:type="spellStart"/>
            <w:r w:rsidRPr="00312B78">
              <w:rPr>
                <w:b/>
                <w:color w:val="000000"/>
                <w:sz w:val="22"/>
                <w:szCs w:val="22"/>
              </w:rPr>
              <w:t>т.ч</w:t>
            </w:r>
            <w:proofErr w:type="spellEnd"/>
            <w:r w:rsidRPr="00312B78">
              <w:rPr>
                <w:b/>
                <w:color w:val="000000"/>
                <w:sz w:val="22"/>
                <w:szCs w:val="22"/>
              </w:rPr>
              <w:t xml:space="preserve">. НДС-20% </w:t>
            </w:r>
          </w:p>
        </w:tc>
        <w:tc>
          <w:tcPr>
            <w:tcW w:w="2031" w:type="dxa"/>
            <w:tcBorders>
              <w:top w:val="single" w:sz="4" w:space="0" w:color="auto"/>
              <w:left w:val="single" w:sz="4" w:space="0" w:color="auto"/>
              <w:bottom w:val="single" w:sz="4" w:space="0" w:color="auto"/>
              <w:right w:val="single" w:sz="4" w:space="0" w:color="auto"/>
            </w:tcBorders>
          </w:tcPr>
          <w:p w14:paraId="72706F17" w14:textId="77777777" w:rsidR="000F2BED" w:rsidRPr="00312B78" w:rsidRDefault="000F2BED" w:rsidP="003019B4">
            <w:pPr>
              <w:snapToGrid w:val="0"/>
              <w:spacing w:line="276" w:lineRule="auto"/>
              <w:rPr>
                <w:color w:val="000000"/>
                <w:sz w:val="22"/>
                <w:szCs w:val="22"/>
              </w:rPr>
            </w:pPr>
          </w:p>
        </w:tc>
        <w:tc>
          <w:tcPr>
            <w:tcW w:w="2013" w:type="dxa"/>
            <w:tcBorders>
              <w:top w:val="single" w:sz="4" w:space="0" w:color="auto"/>
              <w:left w:val="single" w:sz="4" w:space="0" w:color="auto"/>
              <w:bottom w:val="single" w:sz="4" w:space="0" w:color="auto"/>
              <w:right w:val="single" w:sz="4" w:space="0" w:color="auto"/>
            </w:tcBorders>
          </w:tcPr>
          <w:p w14:paraId="5E62AEDA" w14:textId="77777777" w:rsidR="000F2BED" w:rsidRPr="00312B78" w:rsidRDefault="000F2BED" w:rsidP="003019B4">
            <w:pPr>
              <w:snapToGrid w:val="0"/>
              <w:spacing w:line="276" w:lineRule="auto"/>
              <w:rPr>
                <w:color w:val="000000"/>
                <w:sz w:val="22"/>
                <w:szCs w:val="22"/>
              </w:rPr>
            </w:pPr>
          </w:p>
        </w:tc>
      </w:tr>
    </w:tbl>
    <w:p w14:paraId="38D27F5E" w14:textId="39D9E1C6" w:rsidR="00B70931" w:rsidRPr="00A54464" w:rsidRDefault="00B70931" w:rsidP="00FF2DA4">
      <w:pPr>
        <w:tabs>
          <w:tab w:val="left" w:pos="2145"/>
        </w:tabs>
        <w:suppressAutoHyphens/>
        <w:jc w:val="both"/>
        <w:rPr>
          <w:rFonts w:eastAsia="Lucida Sans Unicode"/>
          <w:kern w:val="1"/>
          <w:sz w:val="24"/>
          <w:szCs w:val="24"/>
          <w:lang w:eastAsia="ar-SA"/>
        </w:rPr>
      </w:pPr>
    </w:p>
    <w:p w14:paraId="7E6CFED4" w14:textId="77777777" w:rsidR="00B70931" w:rsidRPr="00A54464" w:rsidRDefault="00B70931" w:rsidP="00FF2DA4">
      <w:pPr>
        <w:tabs>
          <w:tab w:val="left" w:pos="2145"/>
        </w:tabs>
        <w:suppressAutoHyphens/>
        <w:jc w:val="both"/>
        <w:rPr>
          <w:rFonts w:eastAsia="Lucida Sans Unicode"/>
          <w:kern w:val="1"/>
          <w:sz w:val="24"/>
          <w:szCs w:val="24"/>
          <w:lang w:eastAsia="ar-SA"/>
        </w:rPr>
      </w:pPr>
    </w:p>
    <w:p w14:paraId="3679085F" w14:textId="77777777" w:rsidR="00B70931" w:rsidRPr="00A54464" w:rsidRDefault="00B70931" w:rsidP="00FF2DA4">
      <w:pPr>
        <w:tabs>
          <w:tab w:val="left" w:pos="2145"/>
        </w:tabs>
        <w:suppressAutoHyphens/>
        <w:jc w:val="both"/>
        <w:rPr>
          <w:rFonts w:eastAsia="Lucida Sans Unicode"/>
          <w:kern w:val="1"/>
          <w:sz w:val="24"/>
          <w:szCs w:val="24"/>
          <w:u w:val="single"/>
          <w:lang w:eastAsia="ar-SA"/>
        </w:rPr>
      </w:pPr>
      <w:r w:rsidRPr="00A54464">
        <w:rPr>
          <w:rFonts w:eastAsia="Lucida Sans Unicode"/>
          <w:kern w:val="1"/>
          <w:sz w:val="24"/>
          <w:szCs w:val="24"/>
          <w:lang w:eastAsia="ar-SA"/>
        </w:rPr>
        <w:t>И</w:t>
      </w:r>
      <w:r w:rsidR="00B65908" w:rsidRPr="00A54464">
        <w:rPr>
          <w:rFonts w:eastAsia="Lucida Sans Unicode"/>
          <w:kern w:val="1"/>
          <w:sz w:val="24"/>
          <w:szCs w:val="24"/>
          <w:lang w:eastAsia="ar-SA"/>
        </w:rPr>
        <w:t xml:space="preserve">того на </w:t>
      </w:r>
      <w:proofErr w:type="gramStart"/>
      <w:r w:rsidR="00B65908" w:rsidRPr="00A54464">
        <w:rPr>
          <w:rFonts w:eastAsia="Lucida Sans Unicode"/>
          <w:kern w:val="1"/>
          <w:sz w:val="24"/>
          <w:szCs w:val="24"/>
          <w:lang w:eastAsia="ar-SA"/>
        </w:rPr>
        <w:t xml:space="preserve">сумму: </w:t>
      </w:r>
      <w:r w:rsidR="00B65908" w:rsidRPr="00A54464">
        <w:rPr>
          <w:rFonts w:eastAsia="Lucida Sans Unicode"/>
          <w:kern w:val="1"/>
          <w:sz w:val="24"/>
          <w:szCs w:val="24"/>
          <w:u w:val="single"/>
          <w:lang w:eastAsia="ar-SA"/>
        </w:rPr>
        <w:t xml:space="preserve">  </w:t>
      </w:r>
      <w:proofErr w:type="gramEnd"/>
      <w:r w:rsidR="00B65908" w:rsidRPr="00A54464">
        <w:rPr>
          <w:rFonts w:eastAsia="Lucida Sans Unicode"/>
          <w:kern w:val="1"/>
          <w:sz w:val="24"/>
          <w:szCs w:val="24"/>
          <w:u w:val="single"/>
          <w:lang w:eastAsia="ar-SA"/>
        </w:rPr>
        <w:t xml:space="preserve">                 (сумма прописью) рублей </w:t>
      </w:r>
      <w:r w:rsidRPr="00A54464">
        <w:rPr>
          <w:rFonts w:eastAsia="Lucida Sans Unicode"/>
          <w:kern w:val="1"/>
          <w:sz w:val="24"/>
          <w:szCs w:val="24"/>
          <w:u w:val="single"/>
          <w:lang w:eastAsia="ar-SA"/>
        </w:rPr>
        <w:t>, без учета НДС</w:t>
      </w:r>
    </w:p>
    <w:p w14:paraId="5C42FA01" w14:textId="77777777" w:rsidR="00B70931" w:rsidRPr="00A54464" w:rsidRDefault="00B70931" w:rsidP="00FF2DA4">
      <w:pPr>
        <w:tabs>
          <w:tab w:val="left" w:pos="2145"/>
        </w:tabs>
        <w:suppressAutoHyphens/>
        <w:jc w:val="both"/>
        <w:rPr>
          <w:rFonts w:eastAsia="Lucida Sans Unicode"/>
          <w:kern w:val="1"/>
          <w:sz w:val="24"/>
          <w:szCs w:val="24"/>
          <w:u w:val="single"/>
          <w:lang w:eastAsia="ar-SA"/>
        </w:rPr>
      </w:pPr>
    </w:p>
    <w:p w14:paraId="107DDBDF" w14:textId="77777777" w:rsidR="00B70931" w:rsidRPr="00A54464" w:rsidRDefault="00B65908" w:rsidP="00B70931">
      <w:pPr>
        <w:tabs>
          <w:tab w:val="left" w:pos="2145"/>
        </w:tabs>
        <w:suppressAutoHyphens/>
        <w:jc w:val="both"/>
        <w:rPr>
          <w:rFonts w:eastAsia="Lucida Sans Unicode"/>
          <w:kern w:val="1"/>
          <w:sz w:val="24"/>
          <w:szCs w:val="24"/>
          <w:u w:val="single"/>
          <w:lang w:eastAsia="ar-SA"/>
        </w:rPr>
      </w:pPr>
      <w:r w:rsidRPr="00A54464">
        <w:rPr>
          <w:rFonts w:eastAsia="Lucida Sans Unicode"/>
          <w:kern w:val="1"/>
          <w:sz w:val="24"/>
          <w:szCs w:val="24"/>
          <w:u w:val="single"/>
          <w:lang w:eastAsia="ar-SA"/>
        </w:rPr>
        <w:t xml:space="preserve"> </w:t>
      </w:r>
      <w:r w:rsidR="00B70931" w:rsidRPr="00A54464">
        <w:rPr>
          <w:rFonts w:eastAsia="Lucida Sans Unicode"/>
          <w:kern w:val="1"/>
          <w:sz w:val="24"/>
          <w:szCs w:val="24"/>
          <w:u w:val="single"/>
          <w:lang w:eastAsia="ar-SA"/>
        </w:rPr>
        <w:t xml:space="preserve">Итого на </w:t>
      </w:r>
      <w:proofErr w:type="gramStart"/>
      <w:r w:rsidR="00B70931" w:rsidRPr="00A54464">
        <w:rPr>
          <w:rFonts w:eastAsia="Lucida Sans Unicode"/>
          <w:kern w:val="1"/>
          <w:sz w:val="24"/>
          <w:szCs w:val="24"/>
          <w:u w:val="single"/>
          <w:lang w:eastAsia="ar-SA"/>
        </w:rPr>
        <w:t xml:space="preserve">сумму:   </w:t>
      </w:r>
      <w:proofErr w:type="gramEnd"/>
      <w:r w:rsidR="00B70931" w:rsidRPr="00A54464">
        <w:rPr>
          <w:rFonts w:eastAsia="Lucida Sans Unicode"/>
          <w:kern w:val="1"/>
          <w:sz w:val="24"/>
          <w:szCs w:val="24"/>
          <w:u w:val="single"/>
          <w:lang w:eastAsia="ar-SA"/>
        </w:rPr>
        <w:t xml:space="preserve">                  (сумма прописью) рублей , в том числе НДС:                     (сумма прописью) рублей</w:t>
      </w:r>
    </w:p>
    <w:p w14:paraId="4768B5E1" w14:textId="77777777" w:rsidR="00772E5F" w:rsidRPr="00A54464" w:rsidRDefault="00B65908" w:rsidP="00FF2DA4">
      <w:pPr>
        <w:tabs>
          <w:tab w:val="left" w:pos="2145"/>
        </w:tabs>
        <w:suppressAutoHyphens/>
        <w:jc w:val="both"/>
        <w:rPr>
          <w:rFonts w:eastAsia="Lucida Sans Unicode"/>
          <w:kern w:val="1"/>
          <w:sz w:val="24"/>
          <w:szCs w:val="24"/>
          <w:lang w:eastAsia="ar-SA"/>
        </w:rPr>
      </w:pPr>
      <w:r w:rsidRPr="00A54464">
        <w:rPr>
          <w:rFonts w:eastAsia="Lucida Sans Unicode"/>
          <w:kern w:val="1"/>
          <w:sz w:val="24"/>
          <w:szCs w:val="24"/>
          <w:u w:val="single"/>
          <w:lang w:eastAsia="ar-SA"/>
        </w:rPr>
        <w:t xml:space="preserve">   </w:t>
      </w:r>
    </w:p>
    <w:p w14:paraId="1716579A" w14:textId="77777777" w:rsidR="00FF2DA4" w:rsidRPr="00A54464" w:rsidRDefault="00FF2DA4" w:rsidP="00FF2DA4">
      <w:pPr>
        <w:jc w:val="both"/>
        <w:rPr>
          <w:sz w:val="24"/>
          <w:szCs w:val="24"/>
        </w:rPr>
      </w:pPr>
    </w:p>
    <w:p w14:paraId="4F2B60C6" w14:textId="77777777" w:rsidR="00FF2DA4" w:rsidRPr="00A54464" w:rsidRDefault="00FF2DA4" w:rsidP="00FF2DA4">
      <w:pPr>
        <w:jc w:val="both"/>
        <w:rPr>
          <w:sz w:val="24"/>
          <w:szCs w:val="24"/>
        </w:rPr>
      </w:pPr>
    </w:p>
    <w:p w14:paraId="4E2C5DC0" w14:textId="77777777" w:rsidR="00FF2DA4" w:rsidRPr="00A54464" w:rsidRDefault="00FF2DA4" w:rsidP="00FF2DA4">
      <w:pPr>
        <w:jc w:val="both"/>
        <w:rPr>
          <w:sz w:val="24"/>
          <w:szCs w:val="24"/>
        </w:rPr>
      </w:pPr>
      <w:r w:rsidRPr="00A54464">
        <w:rPr>
          <w:sz w:val="24"/>
          <w:szCs w:val="24"/>
        </w:rPr>
        <w:t xml:space="preserve">         _________________ </w:t>
      </w:r>
      <w:r w:rsidRPr="00A54464">
        <w:rPr>
          <w:sz w:val="24"/>
          <w:szCs w:val="24"/>
        </w:rPr>
        <w:tab/>
      </w:r>
      <w:r w:rsidRPr="00A54464">
        <w:rPr>
          <w:sz w:val="24"/>
          <w:szCs w:val="24"/>
        </w:rPr>
        <w:tab/>
        <w:t>_________________________________________________</w:t>
      </w:r>
    </w:p>
    <w:p w14:paraId="17157614" w14:textId="77777777" w:rsidR="00FF2DA4" w:rsidRPr="00A54464" w:rsidRDefault="00FF2DA4" w:rsidP="00FF2DA4">
      <w:pPr>
        <w:widowControl w:val="0"/>
        <w:ind w:firstLine="708"/>
        <w:jc w:val="both"/>
        <w:rPr>
          <w:sz w:val="24"/>
          <w:szCs w:val="24"/>
        </w:rPr>
      </w:pPr>
      <w:r w:rsidRPr="00A54464">
        <w:rPr>
          <w:sz w:val="24"/>
          <w:szCs w:val="24"/>
        </w:rPr>
        <w:t xml:space="preserve">     (подпись)</w:t>
      </w:r>
      <w:r w:rsidRPr="00A54464">
        <w:rPr>
          <w:sz w:val="24"/>
          <w:szCs w:val="24"/>
        </w:rPr>
        <w:tab/>
      </w:r>
      <w:r w:rsidRPr="00A54464">
        <w:rPr>
          <w:sz w:val="24"/>
          <w:szCs w:val="24"/>
        </w:rPr>
        <w:tab/>
      </w:r>
      <w:r w:rsidRPr="00A54464">
        <w:rPr>
          <w:sz w:val="24"/>
          <w:szCs w:val="24"/>
        </w:rPr>
        <w:tab/>
      </w:r>
      <w:r w:rsidRPr="00A54464">
        <w:rPr>
          <w:sz w:val="24"/>
          <w:szCs w:val="24"/>
        </w:rPr>
        <w:tab/>
        <w:t xml:space="preserve">            </w:t>
      </w:r>
      <w:proofErr w:type="gramStart"/>
      <w:r w:rsidRPr="00A54464">
        <w:rPr>
          <w:sz w:val="24"/>
          <w:szCs w:val="24"/>
        </w:rPr>
        <w:t xml:space="preserve">   (</w:t>
      </w:r>
      <w:proofErr w:type="gramEnd"/>
      <w:r w:rsidRPr="00A54464">
        <w:rPr>
          <w:sz w:val="24"/>
          <w:szCs w:val="24"/>
        </w:rPr>
        <w:t>расшифровка подписи)</w:t>
      </w:r>
    </w:p>
    <w:p w14:paraId="2D5FA340" w14:textId="77777777" w:rsidR="00FF2DA4" w:rsidRPr="00A54464" w:rsidRDefault="00FF2DA4" w:rsidP="00FF2DA4">
      <w:pPr>
        <w:rPr>
          <w:i/>
          <w:sz w:val="24"/>
          <w:szCs w:val="24"/>
        </w:rPr>
      </w:pPr>
      <w:r w:rsidRPr="00A54464">
        <w:rPr>
          <w:sz w:val="24"/>
          <w:szCs w:val="24"/>
        </w:rPr>
        <w:t>М.П. (при наличии)</w:t>
      </w:r>
    </w:p>
    <w:p w14:paraId="49069AC0" w14:textId="77777777" w:rsidR="00FF2DA4" w:rsidRPr="00A54464" w:rsidRDefault="00FF2DA4" w:rsidP="00FF2DA4">
      <w:pPr>
        <w:rPr>
          <w:sz w:val="24"/>
          <w:szCs w:val="24"/>
        </w:rPr>
      </w:pPr>
    </w:p>
    <w:p w14:paraId="1D6BA30D" w14:textId="3E7D2BEB" w:rsidR="00772E5F" w:rsidRPr="00A54464" w:rsidRDefault="00772E5F" w:rsidP="00FF2DA4">
      <w:pPr>
        <w:rPr>
          <w:sz w:val="24"/>
          <w:szCs w:val="24"/>
        </w:rPr>
      </w:pPr>
    </w:p>
    <w:p w14:paraId="54E6228B" w14:textId="13888D87" w:rsidR="00DE2E3E" w:rsidRPr="00A54464" w:rsidRDefault="00DE2E3E" w:rsidP="00FF2DA4">
      <w:pPr>
        <w:rPr>
          <w:sz w:val="24"/>
          <w:szCs w:val="24"/>
        </w:rPr>
      </w:pPr>
    </w:p>
    <w:p w14:paraId="6697DAF9" w14:textId="7DE67795" w:rsidR="00DE2E3E" w:rsidRPr="00A54464" w:rsidRDefault="00DE2E3E" w:rsidP="00FF2DA4">
      <w:pPr>
        <w:rPr>
          <w:sz w:val="24"/>
          <w:szCs w:val="24"/>
        </w:rPr>
      </w:pPr>
    </w:p>
    <w:p w14:paraId="61AE3A6E" w14:textId="77777777" w:rsidR="00B745FB" w:rsidRPr="00E31E5E" w:rsidRDefault="00B745FB" w:rsidP="00B745FB">
      <w:pPr>
        <w:spacing w:before="120" w:after="120"/>
        <w:rPr>
          <w:bCs/>
          <w:spacing w:val="3"/>
          <w:szCs w:val="24"/>
        </w:rPr>
      </w:pPr>
      <w:r w:rsidRPr="00E31E5E">
        <w:rPr>
          <w:bCs/>
          <w:spacing w:val="3"/>
          <w:szCs w:val="24"/>
        </w:rPr>
        <w:t>Инструкция по заполнению Формы:</w:t>
      </w:r>
    </w:p>
    <w:p w14:paraId="6BB24B3E" w14:textId="5FAE1B34" w:rsidR="00B745FB" w:rsidRPr="00E31E5E" w:rsidRDefault="00B745FB" w:rsidP="00B745FB">
      <w:pPr>
        <w:spacing w:before="120" w:after="120"/>
        <w:jc w:val="both"/>
        <w:rPr>
          <w:snapToGrid w:val="0"/>
          <w:szCs w:val="24"/>
        </w:rPr>
      </w:pPr>
      <w:r w:rsidRPr="00E31E5E">
        <w:rPr>
          <w:bCs/>
          <w:szCs w:val="24"/>
        </w:rPr>
        <w:t xml:space="preserve">• </w:t>
      </w:r>
      <w:r w:rsidR="00AC60DB" w:rsidRPr="00E31E5E">
        <w:rPr>
          <w:bCs/>
          <w:szCs w:val="24"/>
        </w:rPr>
        <w:t xml:space="preserve">Участник предоставляет Коммерческое предложение так же в формате </w:t>
      </w:r>
      <w:proofErr w:type="spellStart"/>
      <w:r w:rsidR="00AC60DB" w:rsidRPr="00E31E5E">
        <w:rPr>
          <w:bCs/>
          <w:szCs w:val="24"/>
        </w:rPr>
        <w:t>Microsoft</w:t>
      </w:r>
      <w:proofErr w:type="spellEnd"/>
      <w:r w:rsidR="00AC60DB" w:rsidRPr="00E31E5E">
        <w:rPr>
          <w:bCs/>
          <w:szCs w:val="24"/>
        </w:rPr>
        <w:t xml:space="preserve"> </w:t>
      </w:r>
      <w:proofErr w:type="spellStart"/>
      <w:r w:rsidR="00AC60DB" w:rsidRPr="00E31E5E">
        <w:rPr>
          <w:bCs/>
          <w:szCs w:val="24"/>
        </w:rPr>
        <w:t>Excel</w:t>
      </w:r>
      <w:proofErr w:type="spellEnd"/>
      <w:r w:rsidR="00AC60DB" w:rsidRPr="00E31E5E">
        <w:rPr>
          <w:bCs/>
          <w:szCs w:val="24"/>
        </w:rPr>
        <w:t xml:space="preserve"> </w:t>
      </w:r>
      <w:proofErr w:type="spellStart"/>
      <w:r w:rsidR="00AC60DB" w:rsidRPr="00E31E5E">
        <w:rPr>
          <w:bCs/>
          <w:szCs w:val="24"/>
        </w:rPr>
        <w:t>Sheet</w:t>
      </w:r>
      <w:proofErr w:type="spellEnd"/>
      <w:r w:rsidR="00AC60DB" w:rsidRPr="00E31E5E">
        <w:rPr>
          <w:bCs/>
          <w:szCs w:val="24"/>
        </w:rPr>
        <w:t xml:space="preserve"> (*.</w:t>
      </w:r>
      <w:proofErr w:type="spellStart"/>
      <w:r w:rsidR="00AC60DB" w:rsidRPr="00E31E5E">
        <w:rPr>
          <w:bCs/>
          <w:szCs w:val="24"/>
        </w:rPr>
        <w:t>xls</w:t>
      </w:r>
      <w:proofErr w:type="spellEnd"/>
      <w:r w:rsidR="00AC60DB" w:rsidRPr="00E31E5E">
        <w:rPr>
          <w:bCs/>
          <w:szCs w:val="24"/>
        </w:rPr>
        <w:t>).</w:t>
      </w:r>
    </w:p>
    <w:p w14:paraId="31FD6A8F" w14:textId="5EE36851" w:rsidR="00B745FB" w:rsidRPr="00A54464" w:rsidRDefault="00B745FB" w:rsidP="00B745FB">
      <w:pPr>
        <w:spacing w:before="120" w:after="120"/>
        <w:jc w:val="both"/>
        <w:rPr>
          <w:bCs/>
          <w:spacing w:val="3"/>
          <w:sz w:val="24"/>
          <w:szCs w:val="24"/>
        </w:rPr>
      </w:pPr>
    </w:p>
    <w:p w14:paraId="0D86848C" w14:textId="150FEF92" w:rsidR="00DE2E3E" w:rsidRPr="00A54464" w:rsidRDefault="00DE2E3E" w:rsidP="00FF2DA4">
      <w:pPr>
        <w:rPr>
          <w:sz w:val="24"/>
          <w:szCs w:val="24"/>
        </w:rPr>
      </w:pPr>
    </w:p>
    <w:p w14:paraId="3D3C935B" w14:textId="19B1E66F" w:rsidR="00CB7148" w:rsidRDefault="00CB7148" w:rsidP="00FF2DA4">
      <w:pPr>
        <w:rPr>
          <w:sz w:val="24"/>
          <w:szCs w:val="24"/>
        </w:rPr>
      </w:pPr>
    </w:p>
    <w:p w14:paraId="484755A8" w14:textId="5D235CF6" w:rsidR="00E31E5E" w:rsidRDefault="00E31E5E" w:rsidP="00FF2DA4">
      <w:pPr>
        <w:rPr>
          <w:sz w:val="24"/>
          <w:szCs w:val="24"/>
        </w:rPr>
      </w:pPr>
    </w:p>
    <w:p w14:paraId="30B22F0C" w14:textId="6CFCFE63" w:rsidR="00026420" w:rsidRDefault="00026420" w:rsidP="00FF2DA4">
      <w:pPr>
        <w:rPr>
          <w:sz w:val="24"/>
          <w:szCs w:val="24"/>
        </w:rPr>
      </w:pPr>
    </w:p>
    <w:p w14:paraId="40B80397" w14:textId="165C5B1B" w:rsidR="00026420" w:rsidRDefault="00026420" w:rsidP="00FF2DA4">
      <w:pPr>
        <w:rPr>
          <w:sz w:val="24"/>
          <w:szCs w:val="24"/>
        </w:rPr>
      </w:pPr>
    </w:p>
    <w:p w14:paraId="701FDF4A" w14:textId="44E17D5C" w:rsidR="00026420" w:rsidRDefault="00026420" w:rsidP="00FF2DA4">
      <w:pPr>
        <w:rPr>
          <w:sz w:val="24"/>
          <w:szCs w:val="24"/>
        </w:rPr>
      </w:pPr>
    </w:p>
    <w:p w14:paraId="1993127C" w14:textId="065DEC86" w:rsidR="00026420" w:rsidRDefault="00026420" w:rsidP="00FF2DA4">
      <w:pPr>
        <w:rPr>
          <w:sz w:val="24"/>
          <w:szCs w:val="24"/>
        </w:rPr>
      </w:pPr>
    </w:p>
    <w:p w14:paraId="5C4783C8" w14:textId="024ADBF2" w:rsidR="00026420" w:rsidRDefault="00026420" w:rsidP="00FF2DA4">
      <w:pPr>
        <w:rPr>
          <w:sz w:val="24"/>
          <w:szCs w:val="24"/>
        </w:rPr>
      </w:pPr>
    </w:p>
    <w:p w14:paraId="0CE48E7C" w14:textId="41AF07C2" w:rsidR="00026420" w:rsidRDefault="00026420" w:rsidP="00FF2DA4">
      <w:pPr>
        <w:rPr>
          <w:sz w:val="24"/>
          <w:szCs w:val="24"/>
        </w:rPr>
      </w:pPr>
    </w:p>
    <w:p w14:paraId="72C97391" w14:textId="23C57382" w:rsidR="00026420" w:rsidRDefault="00026420" w:rsidP="00FF2DA4">
      <w:pPr>
        <w:rPr>
          <w:sz w:val="24"/>
          <w:szCs w:val="24"/>
        </w:rPr>
      </w:pPr>
    </w:p>
    <w:p w14:paraId="68ED097B" w14:textId="053BF760" w:rsidR="00026420" w:rsidRDefault="00026420" w:rsidP="00FF2DA4">
      <w:pPr>
        <w:rPr>
          <w:sz w:val="24"/>
          <w:szCs w:val="24"/>
        </w:rPr>
      </w:pPr>
    </w:p>
    <w:p w14:paraId="688DD7DE" w14:textId="209E33A4" w:rsidR="00026420" w:rsidRDefault="00026420" w:rsidP="00FF2DA4">
      <w:pPr>
        <w:rPr>
          <w:sz w:val="24"/>
          <w:szCs w:val="24"/>
        </w:rPr>
      </w:pPr>
    </w:p>
    <w:p w14:paraId="702FE4E8" w14:textId="77777777" w:rsidR="00026420" w:rsidRPr="00A54464" w:rsidRDefault="00026420" w:rsidP="00FF2DA4">
      <w:pPr>
        <w:rPr>
          <w:sz w:val="24"/>
          <w:szCs w:val="24"/>
        </w:rPr>
      </w:pPr>
      <w:bookmarkStart w:id="92" w:name="_GoBack"/>
      <w:bookmarkEnd w:id="92"/>
    </w:p>
    <w:p w14:paraId="455AE165" w14:textId="2DBE942C" w:rsidR="00FF2DA4" w:rsidRPr="00A54464" w:rsidRDefault="00FF2DA4" w:rsidP="00FF2DA4">
      <w:pPr>
        <w:jc w:val="right"/>
        <w:rPr>
          <w:b/>
          <w:sz w:val="24"/>
          <w:szCs w:val="24"/>
        </w:rPr>
      </w:pPr>
      <w:r w:rsidRPr="00A54464">
        <w:rPr>
          <w:b/>
          <w:sz w:val="24"/>
          <w:szCs w:val="24"/>
        </w:rPr>
        <w:lastRenderedPageBreak/>
        <w:t>Форма 3</w:t>
      </w:r>
    </w:p>
    <w:p w14:paraId="4A85B7F5" w14:textId="77777777" w:rsidR="00FF2DA4" w:rsidRPr="00A54464" w:rsidRDefault="00FF2DA4" w:rsidP="00FF2DA4">
      <w:pPr>
        <w:pStyle w:val="3"/>
        <w:numPr>
          <w:ilvl w:val="0"/>
          <w:numId w:val="0"/>
        </w:numPr>
        <w:ind w:left="720"/>
        <w:rPr>
          <w:rFonts w:ascii="Times New Roman" w:hAnsi="Times New Roman" w:cs="Times New Roman"/>
          <w:b/>
          <w:color w:val="auto"/>
        </w:rPr>
      </w:pPr>
      <w:bookmarkStart w:id="93" w:name="_Toc36108740"/>
      <w:r w:rsidRPr="00A54464">
        <w:rPr>
          <w:rFonts w:ascii="Times New Roman" w:hAnsi="Times New Roman" w:cs="Times New Roman"/>
          <w:b/>
          <w:color w:val="auto"/>
        </w:rPr>
        <w:t xml:space="preserve">4.3. Форма Анкеты участника </w:t>
      </w:r>
      <w:bookmarkEnd w:id="93"/>
      <w:r w:rsidR="009D5B84" w:rsidRPr="00A54464">
        <w:rPr>
          <w:rFonts w:ascii="Times New Roman" w:hAnsi="Times New Roman" w:cs="Times New Roman"/>
          <w:b/>
          <w:color w:val="auto"/>
        </w:rPr>
        <w:t>Закупки</w:t>
      </w:r>
    </w:p>
    <w:p w14:paraId="06EF0ACC" w14:textId="77777777" w:rsidR="00FF2DA4" w:rsidRPr="00A54464" w:rsidRDefault="00FF2DA4" w:rsidP="00FF2DA4">
      <w:pPr>
        <w:rPr>
          <w:sz w:val="24"/>
          <w:szCs w:val="24"/>
        </w:rPr>
      </w:pPr>
    </w:p>
    <w:p w14:paraId="1B7DF0F4" w14:textId="77777777" w:rsidR="00FF2DA4" w:rsidRPr="00A54464" w:rsidRDefault="00FF2DA4" w:rsidP="00FF2DA4">
      <w:pPr>
        <w:rPr>
          <w:sz w:val="24"/>
          <w:szCs w:val="24"/>
        </w:rPr>
      </w:pPr>
      <w:r w:rsidRPr="00A54464">
        <w:rPr>
          <w:sz w:val="24"/>
          <w:szCs w:val="24"/>
        </w:rPr>
        <w:t xml:space="preserve">Участник </w:t>
      </w:r>
      <w:r w:rsidR="009D5B84" w:rsidRPr="00A54464">
        <w:rPr>
          <w:sz w:val="24"/>
          <w:szCs w:val="24"/>
        </w:rPr>
        <w:t>Закупки с полки</w:t>
      </w:r>
      <w:r w:rsidRPr="00A54464">
        <w:rPr>
          <w:sz w:val="24"/>
          <w:szCs w:val="24"/>
        </w:rPr>
        <w:t>: ____________________________________</w:t>
      </w:r>
    </w:p>
    <w:p w14:paraId="499186FF" w14:textId="77777777" w:rsidR="00FF2DA4" w:rsidRPr="00A54464" w:rsidRDefault="00FF2DA4" w:rsidP="00FF2DA4">
      <w:pPr>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471"/>
        <w:gridCol w:w="3513"/>
      </w:tblGrid>
      <w:tr w:rsidR="005C32B5" w:rsidRPr="00A54464" w14:paraId="4494E35C" w14:textId="77777777" w:rsidTr="00D50117">
        <w:trPr>
          <w:cantSplit/>
          <w:trHeight w:val="1865"/>
          <w:jc w:val="center"/>
        </w:trPr>
        <w:tc>
          <w:tcPr>
            <w:tcW w:w="8984" w:type="dxa"/>
            <w:gridSpan w:val="2"/>
            <w:tcBorders>
              <w:top w:val="single" w:sz="4" w:space="0" w:color="auto"/>
              <w:left w:val="single" w:sz="4" w:space="0" w:color="auto"/>
              <w:bottom w:val="single" w:sz="6" w:space="0" w:color="auto"/>
              <w:right w:val="single" w:sz="6" w:space="0" w:color="auto"/>
            </w:tcBorders>
            <w:shd w:val="clear" w:color="auto" w:fill="FFFFFF"/>
          </w:tcPr>
          <w:p w14:paraId="6EF4D3FA" w14:textId="77777777" w:rsidR="00FF2DA4" w:rsidRPr="00A54464" w:rsidRDefault="00FF2DA4" w:rsidP="00D50117">
            <w:pPr>
              <w:shd w:val="clear" w:color="auto" w:fill="FFFFFF"/>
              <w:rPr>
                <w:sz w:val="24"/>
                <w:szCs w:val="24"/>
              </w:rPr>
            </w:pPr>
            <w:r w:rsidRPr="00A54464">
              <w:rPr>
                <w:spacing w:val="3"/>
                <w:sz w:val="24"/>
                <w:szCs w:val="24"/>
              </w:rPr>
              <w:t>1. Полное и сокращенное наименования организа</w:t>
            </w:r>
            <w:r w:rsidRPr="00A54464">
              <w:rPr>
                <w:sz w:val="24"/>
                <w:szCs w:val="24"/>
              </w:rPr>
              <w:t>ции и ее организационно-правовая форма __________________________________________________________________</w:t>
            </w:r>
          </w:p>
          <w:p w14:paraId="41751AE0" w14:textId="77777777" w:rsidR="00FF2DA4" w:rsidRPr="00A54464" w:rsidRDefault="00FF2DA4" w:rsidP="00D50117">
            <w:pPr>
              <w:shd w:val="clear" w:color="auto" w:fill="FFFFFF"/>
              <w:jc w:val="both"/>
              <w:rPr>
                <w:sz w:val="24"/>
                <w:szCs w:val="24"/>
              </w:rPr>
            </w:pPr>
            <w:r w:rsidRPr="00A54464">
              <w:rPr>
                <w:i/>
                <w:iCs/>
                <w:sz w:val="24"/>
                <w:szCs w:val="24"/>
              </w:rPr>
              <w:t>данные представляются на основании учредительных документов установлен</w:t>
            </w:r>
            <w:r w:rsidRPr="00A54464">
              <w:rPr>
                <w:i/>
                <w:iCs/>
                <w:spacing w:val="-1"/>
                <w:sz w:val="24"/>
                <w:szCs w:val="24"/>
              </w:rPr>
              <w:t xml:space="preserve">ной формы (Устав, положение, учредительный договор), </w:t>
            </w:r>
            <w:r w:rsidRPr="00A54464">
              <w:rPr>
                <w:i/>
                <w:iCs/>
                <w:sz w:val="24"/>
                <w:szCs w:val="24"/>
              </w:rPr>
              <w:t xml:space="preserve">Свидетельства о государственной регистрации, Свидетельства о внесении записи в Единый государственный </w:t>
            </w:r>
            <w:r w:rsidRPr="00A54464">
              <w:rPr>
                <w:i/>
                <w:iCs/>
                <w:spacing w:val="1"/>
                <w:sz w:val="24"/>
                <w:szCs w:val="24"/>
              </w:rPr>
              <w:t>реестр юридических лиц</w:t>
            </w:r>
          </w:p>
        </w:tc>
      </w:tr>
      <w:tr w:rsidR="005C32B5" w:rsidRPr="00A54464" w14:paraId="70AF364C" w14:textId="77777777" w:rsidTr="00D50117">
        <w:trPr>
          <w:cantSplit/>
          <w:trHeight w:hRule="exact" w:val="478"/>
          <w:jc w:val="center"/>
        </w:trPr>
        <w:tc>
          <w:tcPr>
            <w:tcW w:w="5471" w:type="dxa"/>
            <w:tcBorders>
              <w:top w:val="single" w:sz="6" w:space="0" w:color="auto"/>
              <w:left w:val="single" w:sz="4" w:space="0" w:color="auto"/>
              <w:bottom w:val="nil"/>
              <w:right w:val="single" w:sz="6" w:space="0" w:color="auto"/>
            </w:tcBorders>
            <w:shd w:val="clear" w:color="auto" w:fill="FFFFFF"/>
            <w:vAlign w:val="bottom"/>
          </w:tcPr>
          <w:p w14:paraId="1EE30E0D" w14:textId="77777777" w:rsidR="00FF2DA4" w:rsidRPr="00A54464" w:rsidRDefault="00FF2DA4" w:rsidP="00D50117">
            <w:pPr>
              <w:shd w:val="clear" w:color="auto" w:fill="FFFFFF"/>
              <w:spacing w:line="223" w:lineRule="exact"/>
              <w:ind w:right="1879" w:hanging="7"/>
              <w:rPr>
                <w:sz w:val="24"/>
                <w:szCs w:val="24"/>
              </w:rPr>
            </w:pPr>
            <w:r w:rsidRPr="00A54464">
              <w:rPr>
                <w:spacing w:val="-1"/>
                <w:sz w:val="24"/>
                <w:szCs w:val="24"/>
              </w:rPr>
              <w:t xml:space="preserve">2. Юридический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079EC318" w14:textId="77777777" w:rsidR="00FF2DA4" w:rsidRPr="00A54464" w:rsidRDefault="00FF2DA4" w:rsidP="00D50117">
            <w:pPr>
              <w:shd w:val="clear" w:color="auto" w:fill="FFFFFF"/>
              <w:rPr>
                <w:sz w:val="24"/>
                <w:szCs w:val="24"/>
              </w:rPr>
            </w:pPr>
            <w:r w:rsidRPr="00A54464">
              <w:rPr>
                <w:spacing w:val="-3"/>
                <w:sz w:val="24"/>
                <w:szCs w:val="24"/>
              </w:rPr>
              <w:t>Страна</w:t>
            </w:r>
            <w:r w:rsidRPr="00A54464">
              <w:rPr>
                <w:sz w:val="24"/>
                <w:szCs w:val="24"/>
              </w:rPr>
              <w:t xml:space="preserve"> </w:t>
            </w:r>
          </w:p>
        </w:tc>
      </w:tr>
      <w:tr w:rsidR="005C32B5" w:rsidRPr="00A54464" w14:paraId="4E361981" w14:textId="77777777" w:rsidTr="00D50117">
        <w:trPr>
          <w:cantSplit/>
          <w:trHeight w:hRule="exact" w:val="259"/>
          <w:jc w:val="center"/>
        </w:trPr>
        <w:tc>
          <w:tcPr>
            <w:tcW w:w="5471" w:type="dxa"/>
            <w:tcBorders>
              <w:top w:val="nil"/>
              <w:left w:val="single" w:sz="4" w:space="0" w:color="auto"/>
              <w:bottom w:val="single" w:sz="6" w:space="0" w:color="auto"/>
              <w:right w:val="single" w:sz="6" w:space="0" w:color="auto"/>
            </w:tcBorders>
            <w:shd w:val="clear" w:color="auto" w:fill="FFFFFF"/>
            <w:vAlign w:val="bottom"/>
          </w:tcPr>
          <w:p w14:paraId="0CC305DC" w14:textId="77777777" w:rsidR="00FF2DA4" w:rsidRPr="00A54464" w:rsidRDefault="00FF2DA4" w:rsidP="00D50117">
            <w:pPr>
              <w:rPr>
                <w:sz w:val="24"/>
                <w:szCs w:val="24"/>
              </w:rPr>
            </w:pPr>
          </w:p>
          <w:p w14:paraId="30C49354" w14:textId="77777777" w:rsidR="00FF2DA4" w:rsidRPr="00A54464" w:rsidRDefault="00FF2DA4" w:rsidP="00D50117">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0054BF28" w14:textId="77777777" w:rsidR="00FF2DA4" w:rsidRPr="00A54464" w:rsidRDefault="00FF2DA4" w:rsidP="00D50117">
            <w:pPr>
              <w:shd w:val="clear" w:color="auto" w:fill="FFFFFF"/>
              <w:rPr>
                <w:sz w:val="24"/>
                <w:szCs w:val="24"/>
              </w:rPr>
            </w:pPr>
            <w:r w:rsidRPr="00A54464">
              <w:rPr>
                <w:spacing w:val="-4"/>
                <w:sz w:val="24"/>
                <w:szCs w:val="24"/>
              </w:rPr>
              <w:t>Адрес</w:t>
            </w:r>
            <w:r w:rsidRPr="00A54464">
              <w:rPr>
                <w:sz w:val="24"/>
                <w:szCs w:val="24"/>
              </w:rPr>
              <w:t xml:space="preserve"> </w:t>
            </w:r>
          </w:p>
        </w:tc>
      </w:tr>
      <w:tr w:rsidR="005C32B5" w:rsidRPr="00A54464" w14:paraId="4E55E7F9" w14:textId="77777777" w:rsidTr="00D50117">
        <w:trPr>
          <w:cantSplit/>
          <w:trHeight w:hRule="exact" w:val="514"/>
          <w:jc w:val="center"/>
        </w:trPr>
        <w:tc>
          <w:tcPr>
            <w:tcW w:w="5471" w:type="dxa"/>
            <w:tcBorders>
              <w:top w:val="single" w:sz="6" w:space="0" w:color="auto"/>
              <w:left w:val="single" w:sz="4" w:space="0" w:color="auto"/>
              <w:bottom w:val="nil"/>
              <w:right w:val="single" w:sz="6" w:space="0" w:color="auto"/>
            </w:tcBorders>
            <w:shd w:val="clear" w:color="auto" w:fill="FFFFFF"/>
          </w:tcPr>
          <w:p w14:paraId="0C7D37A5" w14:textId="77777777" w:rsidR="00FF2DA4" w:rsidRPr="00A54464" w:rsidRDefault="00FF2DA4" w:rsidP="00D50117">
            <w:pPr>
              <w:shd w:val="clear" w:color="auto" w:fill="FFFFFF"/>
              <w:rPr>
                <w:sz w:val="24"/>
                <w:szCs w:val="24"/>
              </w:rPr>
            </w:pPr>
            <w:r w:rsidRPr="00A54464">
              <w:rPr>
                <w:spacing w:val="-1"/>
                <w:sz w:val="24"/>
                <w:szCs w:val="24"/>
              </w:rPr>
              <w:t xml:space="preserve">3. Почтовый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3ACC6545" w14:textId="77777777" w:rsidR="00FF2DA4" w:rsidRPr="00A54464" w:rsidRDefault="00FF2DA4" w:rsidP="00D50117">
            <w:pPr>
              <w:shd w:val="clear" w:color="auto" w:fill="FFFFFF"/>
              <w:rPr>
                <w:sz w:val="24"/>
                <w:szCs w:val="24"/>
              </w:rPr>
            </w:pPr>
            <w:r w:rsidRPr="00A54464">
              <w:rPr>
                <w:spacing w:val="-4"/>
                <w:sz w:val="24"/>
                <w:szCs w:val="24"/>
              </w:rPr>
              <w:t>Страна</w:t>
            </w:r>
            <w:r w:rsidRPr="00A54464">
              <w:rPr>
                <w:sz w:val="24"/>
                <w:szCs w:val="24"/>
              </w:rPr>
              <w:t xml:space="preserve"> </w:t>
            </w:r>
          </w:p>
        </w:tc>
      </w:tr>
      <w:tr w:rsidR="005C32B5" w:rsidRPr="00A54464" w14:paraId="2C3A39FF" w14:textId="77777777" w:rsidTr="00D50117">
        <w:trPr>
          <w:cantSplit/>
          <w:trHeight w:val="350"/>
          <w:jc w:val="center"/>
        </w:trPr>
        <w:tc>
          <w:tcPr>
            <w:tcW w:w="5471" w:type="dxa"/>
            <w:tcBorders>
              <w:top w:val="nil"/>
              <w:left w:val="single" w:sz="4" w:space="0" w:color="auto"/>
              <w:bottom w:val="nil"/>
              <w:right w:val="single" w:sz="6" w:space="0" w:color="auto"/>
            </w:tcBorders>
            <w:shd w:val="clear" w:color="auto" w:fill="FFFFFF"/>
          </w:tcPr>
          <w:p w14:paraId="50B1287A" w14:textId="77777777" w:rsidR="00FF2DA4" w:rsidRPr="00A54464" w:rsidRDefault="00FF2DA4" w:rsidP="00D50117">
            <w:pPr>
              <w:rPr>
                <w:sz w:val="24"/>
                <w:szCs w:val="24"/>
              </w:rPr>
            </w:pPr>
          </w:p>
          <w:p w14:paraId="376AB52D" w14:textId="77777777" w:rsidR="00FF2DA4" w:rsidRPr="00A54464" w:rsidRDefault="00FF2DA4" w:rsidP="00D50117">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13B5458F" w14:textId="77777777" w:rsidR="00FF2DA4" w:rsidRPr="00A54464" w:rsidRDefault="00FF2DA4" w:rsidP="00D50117">
            <w:pPr>
              <w:shd w:val="clear" w:color="auto" w:fill="FFFFFF"/>
              <w:rPr>
                <w:sz w:val="24"/>
                <w:szCs w:val="24"/>
              </w:rPr>
            </w:pPr>
            <w:r w:rsidRPr="00A54464">
              <w:rPr>
                <w:spacing w:val="-6"/>
                <w:sz w:val="24"/>
                <w:szCs w:val="24"/>
              </w:rPr>
              <w:t>Адрес</w:t>
            </w:r>
            <w:r w:rsidRPr="00A54464">
              <w:rPr>
                <w:sz w:val="24"/>
                <w:szCs w:val="24"/>
              </w:rPr>
              <w:t xml:space="preserve"> </w:t>
            </w:r>
          </w:p>
        </w:tc>
      </w:tr>
      <w:tr w:rsidR="005C32B5" w:rsidRPr="00A54464" w14:paraId="7FB64CF3" w14:textId="77777777" w:rsidTr="00D50117">
        <w:trPr>
          <w:cantSplit/>
          <w:trHeight w:val="350"/>
          <w:jc w:val="center"/>
        </w:trPr>
        <w:tc>
          <w:tcPr>
            <w:tcW w:w="5471" w:type="dxa"/>
            <w:tcBorders>
              <w:top w:val="nil"/>
              <w:left w:val="single" w:sz="4" w:space="0" w:color="auto"/>
              <w:bottom w:val="nil"/>
              <w:right w:val="single" w:sz="6" w:space="0" w:color="auto"/>
            </w:tcBorders>
            <w:shd w:val="clear" w:color="auto" w:fill="FFFFFF"/>
          </w:tcPr>
          <w:p w14:paraId="50CFA435" w14:textId="77777777" w:rsidR="00FF2DA4" w:rsidRPr="00A54464" w:rsidRDefault="00FF2DA4" w:rsidP="00D50117">
            <w:pPr>
              <w:rPr>
                <w:sz w:val="24"/>
                <w:szCs w:val="24"/>
              </w:rPr>
            </w:pPr>
          </w:p>
          <w:p w14:paraId="48DB646A" w14:textId="77777777" w:rsidR="00FF2DA4" w:rsidRPr="00A54464" w:rsidRDefault="00FF2DA4" w:rsidP="00D50117">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23A80436" w14:textId="77777777" w:rsidR="00FF2DA4" w:rsidRPr="00A54464" w:rsidRDefault="00FF2DA4" w:rsidP="00D50117">
            <w:pPr>
              <w:shd w:val="clear" w:color="auto" w:fill="FFFFFF"/>
              <w:rPr>
                <w:sz w:val="24"/>
                <w:szCs w:val="24"/>
              </w:rPr>
            </w:pPr>
            <w:r w:rsidRPr="00A54464">
              <w:rPr>
                <w:spacing w:val="-4"/>
                <w:sz w:val="24"/>
                <w:szCs w:val="24"/>
              </w:rPr>
              <w:t>Телефон</w:t>
            </w:r>
            <w:r w:rsidRPr="00A54464">
              <w:rPr>
                <w:sz w:val="24"/>
                <w:szCs w:val="24"/>
              </w:rPr>
              <w:t xml:space="preserve"> </w:t>
            </w:r>
          </w:p>
        </w:tc>
      </w:tr>
      <w:tr w:rsidR="005C32B5" w:rsidRPr="00A54464" w14:paraId="1F028673" w14:textId="77777777" w:rsidTr="00D50117">
        <w:trPr>
          <w:cantSplit/>
          <w:trHeight w:val="350"/>
          <w:jc w:val="center"/>
        </w:trPr>
        <w:tc>
          <w:tcPr>
            <w:tcW w:w="5471" w:type="dxa"/>
            <w:tcBorders>
              <w:top w:val="nil"/>
              <w:left w:val="single" w:sz="4" w:space="0" w:color="auto"/>
              <w:right w:val="single" w:sz="6" w:space="0" w:color="auto"/>
            </w:tcBorders>
            <w:shd w:val="clear" w:color="auto" w:fill="FFFFFF"/>
          </w:tcPr>
          <w:p w14:paraId="0FB31578" w14:textId="77777777" w:rsidR="00FF2DA4" w:rsidRPr="00A54464" w:rsidRDefault="00FF2DA4" w:rsidP="00D50117">
            <w:pPr>
              <w:rPr>
                <w:sz w:val="24"/>
                <w:szCs w:val="24"/>
              </w:rPr>
            </w:pPr>
          </w:p>
          <w:p w14:paraId="644B5490" w14:textId="77777777" w:rsidR="00FF2DA4" w:rsidRPr="00A54464" w:rsidRDefault="00FF2DA4" w:rsidP="00D50117">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38F80C74" w14:textId="77777777" w:rsidR="00FF2DA4" w:rsidRPr="00A54464" w:rsidRDefault="00FF2DA4" w:rsidP="00D50117">
            <w:pPr>
              <w:shd w:val="clear" w:color="auto" w:fill="FFFFFF"/>
              <w:rPr>
                <w:sz w:val="24"/>
                <w:szCs w:val="24"/>
              </w:rPr>
            </w:pPr>
            <w:r w:rsidRPr="00A54464">
              <w:rPr>
                <w:spacing w:val="-6"/>
                <w:sz w:val="24"/>
                <w:szCs w:val="24"/>
              </w:rPr>
              <w:t>Факс</w:t>
            </w:r>
            <w:r w:rsidRPr="00A54464">
              <w:rPr>
                <w:sz w:val="24"/>
                <w:szCs w:val="24"/>
              </w:rPr>
              <w:t xml:space="preserve"> </w:t>
            </w:r>
          </w:p>
        </w:tc>
      </w:tr>
      <w:tr w:rsidR="005C32B5" w:rsidRPr="00A54464" w14:paraId="72738345" w14:textId="77777777" w:rsidTr="00D50117">
        <w:trPr>
          <w:cantSplit/>
          <w:trHeight w:val="350"/>
          <w:jc w:val="center"/>
        </w:trPr>
        <w:tc>
          <w:tcPr>
            <w:tcW w:w="5471" w:type="dxa"/>
            <w:tcBorders>
              <w:top w:val="nil"/>
              <w:left w:val="single" w:sz="4" w:space="0" w:color="auto"/>
              <w:right w:val="single" w:sz="6" w:space="0" w:color="auto"/>
            </w:tcBorders>
            <w:shd w:val="clear" w:color="auto" w:fill="FFFFFF"/>
          </w:tcPr>
          <w:p w14:paraId="3EECA81E" w14:textId="77777777" w:rsidR="00FF2DA4" w:rsidRPr="00A54464" w:rsidRDefault="00FF2DA4" w:rsidP="00D50117">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17FA6589" w14:textId="77777777" w:rsidR="00FF2DA4" w:rsidRPr="00A54464" w:rsidRDefault="00FF2DA4" w:rsidP="00D50117">
            <w:pPr>
              <w:shd w:val="clear" w:color="auto" w:fill="FFFFFF"/>
              <w:rPr>
                <w:spacing w:val="-6"/>
                <w:sz w:val="24"/>
                <w:szCs w:val="24"/>
              </w:rPr>
            </w:pPr>
          </w:p>
          <w:p w14:paraId="7C15FC0D" w14:textId="77777777" w:rsidR="00FF2DA4" w:rsidRPr="00A54464" w:rsidRDefault="00FF2DA4" w:rsidP="00D50117">
            <w:pPr>
              <w:shd w:val="clear" w:color="auto" w:fill="FFFFFF"/>
              <w:rPr>
                <w:spacing w:val="-6"/>
                <w:sz w:val="24"/>
                <w:szCs w:val="24"/>
              </w:rPr>
            </w:pPr>
            <w:r w:rsidRPr="00A54464">
              <w:rPr>
                <w:spacing w:val="-6"/>
                <w:sz w:val="24"/>
                <w:szCs w:val="24"/>
              </w:rPr>
              <w:t>Адрес электронной почты</w:t>
            </w:r>
          </w:p>
        </w:tc>
      </w:tr>
      <w:tr w:rsidR="005C32B5" w:rsidRPr="00A54464" w14:paraId="06D3CEAF" w14:textId="77777777" w:rsidTr="00D50117">
        <w:trPr>
          <w:cantSplit/>
          <w:trHeight w:val="350"/>
          <w:jc w:val="center"/>
        </w:trPr>
        <w:tc>
          <w:tcPr>
            <w:tcW w:w="5471" w:type="dxa"/>
            <w:tcBorders>
              <w:top w:val="nil"/>
              <w:left w:val="single" w:sz="4" w:space="0" w:color="auto"/>
              <w:bottom w:val="single" w:sz="6" w:space="0" w:color="auto"/>
              <w:right w:val="single" w:sz="6" w:space="0" w:color="auto"/>
            </w:tcBorders>
            <w:shd w:val="clear" w:color="auto" w:fill="FFFFFF"/>
          </w:tcPr>
          <w:p w14:paraId="547FD458" w14:textId="77777777" w:rsidR="00FF2DA4" w:rsidRPr="00A54464" w:rsidRDefault="00FF2DA4" w:rsidP="00D50117">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47020B8F" w14:textId="77777777" w:rsidR="00FF2DA4" w:rsidRPr="00A54464" w:rsidRDefault="00FF2DA4" w:rsidP="00D50117">
            <w:pPr>
              <w:shd w:val="clear" w:color="auto" w:fill="FFFFFF"/>
              <w:rPr>
                <w:spacing w:val="-6"/>
                <w:sz w:val="24"/>
                <w:szCs w:val="24"/>
              </w:rPr>
            </w:pPr>
          </w:p>
          <w:p w14:paraId="348253C0" w14:textId="77777777" w:rsidR="00FF2DA4" w:rsidRPr="00A54464" w:rsidRDefault="00FF2DA4" w:rsidP="00D50117">
            <w:pPr>
              <w:shd w:val="clear" w:color="auto" w:fill="FFFFFF"/>
              <w:rPr>
                <w:spacing w:val="-6"/>
                <w:sz w:val="24"/>
                <w:szCs w:val="24"/>
              </w:rPr>
            </w:pPr>
            <w:r w:rsidRPr="00A54464">
              <w:rPr>
                <w:spacing w:val="-6"/>
                <w:sz w:val="24"/>
                <w:szCs w:val="24"/>
              </w:rPr>
              <w:t>Адрес сайта в сети Интернет</w:t>
            </w:r>
          </w:p>
        </w:tc>
      </w:tr>
      <w:tr w:rsidR="005C32B5" w:rsidRPr="00A54464" w14:paraId="121CEA74" w14:textId="77777777" w:rsidTr="00D50117">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14:paraId="06ACD290" w14:textId="77777777" w:rsidR="00FF2DA4" w:rsidRPr="00A54464" w:rsidRDefault="00FF2DA4" w:rsidP="00D50117">
            <w:pPr>
              <w:rPr>
                <w:sz w:val="24"/>
                <w:szCs w:val="24"/>
              </w:rPr>
            </w:pPr>
            <w:r w:rsidRPr="00A54464">
              <w:rPr>
                <w:sz w:val="24"/>
                <w:szCs w:val="24"/>
              </w:rPr>
              <w:t>4. ИНН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2F16A0A0" w14:textId="77777777" w:rsidR="00FF2DA4" w:rsidRPr="00A54464" w:rsidRDefault="00FF2DA4" w:rsidP="00D50117">
            <w:pPr>
              <w:shd w:val="clear" w:color="auto" w:fill="FFFFFF"/>
              <w:rPr>
                <w:spacing w:val="-6"/>
                <w:sz w:val="24"/>
                <w:szCs w:val="24"/>
              </w:rPr>
            </w:pPr>
          </w:p>
        </w:tc>
      </w:tr>
      <w:tr w:rsidR="005C32B5" w:rsidRPr="00A54464" w14:paraId="55102DD2" w14:textId="77777777" w:rsidTr="00D50117">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14:paraId="7A5B0CD3" w14:textId="77777777" w:rsidR="00FF2DA4" w:rsidRPr="00A54464" w:rsidRDefault="00FF2DA4" w:rsidP="00D50117">
            <w:pPr>
              <w:rPr>
                <w:sz w:val="24"/>
                <w:szCs w:val="24"/>
              </w:rPr>
            </w:pPr>
            <w:r w:rsidRPr="00A54464">
              <w:rPr>
                <w:sz w:val="24"/>
                <w:szCs w:val="24"/>
              </w:rPr>
              <w:t>5. КПП</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1207ECB2" w14:textId="77777777" w:rsidR="00FF2DA4" w:rsidRPr="00A54464" w:rsidRDefault="00FF2DA4" w:rsidP="00D50117">
            <w:pPr>
              <w:shd w:val="clear" w:color="auto" w:fill="FFFFFF"/>
              <w:rPr>
                <w:spacing w:val="-6"/>
                <w:sz w:val="24"/>
                <w:szCs w:val="24"/>
              </w:rPr>
            </w:pPr>
          </w:p>
        </w:tc>
      </w:tr>
      <w:tr w:rsidR="005C32B5" w:rsidRPr="00A54464" w14:paraId="017FD829" w14:textId="77777777" w:rsidTr="00D50117">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14:paraId="68BAC43A" w14:textId="77777777" w:rsidR="00FF2DA4" w:rsidRPr="00A54464" w:rsidRDefault="00FF2DA4" w:rsidP="00D50117">
            <w:pPr>
              <w:rPr>
                <w:sz w:val="24"/>
                <w:szCs w:val="24"/>
              </w:rPr>
            </w:pPr>
            <w:r w:rsidRPr="00A54464">
              <w:rPr>
                <w:sz w:val="24"/>
                <w:szCs w:val="24"/>
              </w:rPr>
              <w:t>6. ОГРН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14:paraId="6006D756" w14:textId="77777777" w:rsidR="00FF2DA4" w:rsidRPr="00A54464" w:rsidRDefault="00FF2DA4" w:rsidP="00D50117">
            <w:pPr>
              <w:shd w:val="clear" w:color="auto" w:fill="FFFFFF"/>
              <w:rPr>
                <w:spacing w:val="-6"/>
                <w:sz w:val="24"/>
                <w:szCs w:val="24"/>
              </w:rPr>
            </w:pPr>
          </w:p>
        </w:tc>
      </w:tr>
      <w:tr w:rsidR="005C32B5" w:rsidRPr="00A54464" w14:paraId="5E0EAA7F" w14:textId="77777777" w:rsidTr="00D50117">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vAlign w:val="center"/>
          </w:tcPr>
          <w:p w14:paraId="20944F2C" w14:textId="77777777" w:rsidR="00FF2DA4" w:rsidRPr="00A54464" w:rsidRDefault="00FF2DA4" w:rsidP="00D50117">
            <w:pPr>
              <w:rPr>
                <w:sz w:val="24"/>
                <w:szCs w:val="24"/>
              </w:rPr>
            </w:pPr>
            <w:r w:rsidRPr="00A54464">
              <w:rPr>
                <w:sz w:val="24"/>
                <w:szCs w:val="24"/>
              </w:rPr>
              <w:t>7. Участник относится к субъектам малого и среднего предпринимательства</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center"/>
          </w:tcPr>
          <w:p w14:paraId="74AE2040" w14:textId="77777777" w:rsidR="00FF2DA4" w:rsidRPr="00A54464" w:rsidRDefault="00FF2DA4" w:rsidP="00D50117">
            <w:pPr>
              <w:rPr>
                <w:sz w:val="24"/>
                <w:szCs w:val="24"/>
              </w:rPr>
            </w:pPr>
            <w:proofErr w:type="spellStart"/>
            <w:r w:rsidRPr="00A54464">
              <w:rPr>
                <w:sz w:val="24"/>
                <w:szCs w:val="24"/>
              </w:rPr>
              <w:t>Микропредприятие</w:t>
            </w:r>
            <w:proofErr w:type="spellEnd"/>
            <w:r w:rsidRPr="00A54464">
              <w:rPr>
                <w:sz w:val="24"/>
                <w:szCs w:val="24"/>
              </w:rPr>
              <w:t xml:space="preserve">/ </w:t>
            </w:r>
          </w:p>
          <w:p w14:paraId="571837B7" w14:textId="77777777" w:rsidR="00FF2DA4" w:rsidRPr="00A54464" w:rsidRDefault="00FF2DA4" w:rsidP="00D50117">
            <w:pPr>
              <w:rPr>
                <w:sz w:val="24"/>
                <w:szCs w:val="24"/>
              </w:rPr>
            </w:pPr>
            <w:r w:rsidRPr="00A54464">
              <w:rPr>
                <w:sz w:val="24"/>
                <w:szCs w:val="24"/>
              </w:rPr>
              <w:t xml:space="preserve">Малое предприятие/ </w:t>
            </w:r>
          </w:p>
          <w:p w14:paraId="571E3E79" w14:textId="77777777" w:rsidR="00FF2DA4" w:rsidRPr="00A54464" w:rsidRDefault="00FF2DA4" w:rsidP="00D50117">
            <w:pPr>
              <w:rPr>
                <w:sz w:val="24"/>
                <w:szCs w:val="24"/>
              </w:rPr>
            </w:pPr>
            <w:r w:rsidRPr="00A54464">
              <w:rPr>
                <w:sz w:val="24"/>
                <w:szCs w:val="24"/>
              </w:rPr>
              <w:t>Среднее предприятие/</w:t>
            </w:r>
          </w:p>
          <w:p w14:paraId="3E4F7D60" w14:textId="77777777" w:rsidR="00FF2DA4" w:rsidRPr="00A54464" w:rsidRDefault="00FF2DA4" w:rsidP="00D50117">
            <w:pPr>
              <w:rPr>
                <w:sz w:val="24"/>
                <w:szCs w:val="24"/>
              </w:rPr>
            </w:pPr>
            <w:r w:rsidRPr="00A54464">
              <w:rPr>
                <w:sz w:val="24"/>
                <w:szCs w:val="24"/>
              </w:rPr>
              <w:t>Не являюсь</w:t>
            </w:r>
          </w:p>
          <w:p w14:paraId="0A89A86A" w14:textId="77777777" w:rsidR="00FF2DA4" w:rsidRPr="00A54464" w:rsidRDefault="00FF2DA4" w:rsidP="00D50117">
            <w:pPr>
              <w:rPr>
                <w:sz w:val="24"/>
                <w:szCs w:val="24"/>
              </w:rPr>
            </w:pPr>
            <w:r w:rsidRPr="00A54464">
              <w:rPr>
                <w:sz w:val="24"/>
                <w:szCs w:val="24"/>
              </w:rPr>
              <w:t>(Оставить необходимое)</w:t>
            </w:r>
          </w:p>
        </w:tc>
      </w:tr>
    </w:tbl>
    <w:p w14:paraId="73AFA89E" w14:textId="77777777" w:rsidR="00FF2DA4" w:rsidRPr="00A54464" w:rsidRDefault="00FF2DA4" w:rsidP="00FF2DA4">
      <w:pPr>
        <w:rPr>
          <w:sz w:val="24"/>
          <w:szCs w:val="24"/>
        </w:rPr>
      </w:pPr>
    </w:p>
    <w:p w14:paraId="34E4B77A" w14:textId="77777777" w:rsidR="00FF2DA4" w:rsidRPr="00A54464" w:rsidRDefault="00FF2DA4" w:rsidP="00FF2DA4">
      <w:pPr>
        <w:rPr>
          <w:sz w:val="24"/>
          <w:szCs w:val="24"/>
        </w:rPr>
      </w:pPr>
      <w:r w:rsidRPr="00A54464">
        <w:rPr>
          <w:i/>
          <w:sz w:val="24"/>
          <w:szCs w:val="24"/>
        </w:rPr>
        <w:t xml:space="preserve">         </w:t>
      </w:r>
      <w:r w:rsidRPr="00A54464">
        <w:rPr>
          <w:sz w:val="24"/>
          <w:szCs w:val="24"/>
        </w:rPr>
        <w:t>_____________________________                                 ______________________________</w:t>
      </w:r>
    </w:p>
    <w:p w14:paraId="455F8362" w14:textId="6798287A" w:rsidR="00FF2DA4" w:rsidRPr="00A54464" w:rsidRDefault="00FF2DA4" w:rsidP="00FF2DA4">
      <w:pPr>
        <w:rPr>
          <w:i/>
          <w:sz w:val="24"/>
          <w:szCs w:val="24"/>
        </w:rPr>
      </w:pPr>
      <w:r w:rsidRPr="00A54464">
        <w:rPr>
          <w:i/>
          <w:sz w:val="24"/>
          <w:szCs w:val="24"/>
        </w:rPr>
        <w:t xml:space="preserve">        (подпись уполномоченного </w:t>
      </w:r>
      <w:proofErr w:type="gramStart"/>
      <w:r w:rsidRPr="00A54464">
        <w:rPr>
          <w:i/>
          <w:sz w:val="24"/>
          <w:szCs w:val="24"/>
        </w:rPr>
        <w:t xml:space="preserve">представителя)   </w:t>
      </w:r>
      <w:proofErr w:type="gramEnd"/>
      <w:r w:rsidRPr="00A54464">
        <w:rPr>
          <w:i/>
          <w:sz w:val="24"/>
          <w:szCs w:val="24"/>
        </w:rPr>
        <w:t xml:space="preserve">              (ФИО и должность подписавшего)</w:t>
      </w:r>
    </w:p>
    <w:p w14:paraId="7C402C0D" w14:textId="77777777" w:rsidR="00FF2DA4" w:rsidRPr="00A54464" w:rsidRDefault="00FF2DA4" w:rsidP="00FF2DA4">
      <w:pPr>
        <w:ind w:left="708" w:firstLine="708"/>
        <w:rPr>
          <w:i/>
          <w:sz w:val="24"/>
          <w:szCs w:val="24"/>
        </w:rPr>
      </w:pPr>
      <w:r w:rsidRPr="00A54464">
        <w:rPr>
          <w:sz w:val="24"/>
          <w:szCs w:val="24"/>
        </w:rPr>
        <w:t>М.П. (при наличии)</w:t>
      </w:r>
    </w:p>
    <w:p w14:paraId="44E6ECAD" w14:textId="77777777" w:rsidR="00FF2DA4" w:rsidRPr="00A54464" w:rsidRDefault="00FF2DA4" w:rsidP="00FF2DA4">
      <w:pPr>
        <w:spacing w:after="200" w:line="276" w:lineRule="auto"/>
        <w:rPr>
          <w:sz w:val="24"/>
          <w:szCs w:val="24"/>
        </w:rPr>
      </w:pPr>
    </w:p>
    <w:p w14:paraId="6A128FB9" w14:textId="77777777" w:rsidR="00FF2DA4" w:rsidRPr="00A54464" w:rsidRDefault="00FF2DA4" w:rsidP="00FF2DA4">
      <w:pPr>
        <w:spacing w:after="200" w:line="276" w:lineRule="auto"/>
        <w:rPr>
          <w:sz w:val="24"/>
          <w:szCs w:val="24"/>
        </w:rPr>
      </w:pPr>
    </w:p>
    <w:p w14:paraId="6520951B" w14:textId="77777777" w:rsidR="00FF2DA4" w:rsidRPr="00A54464" w:rsidRDefault="00FF2DA4" w:rsidP="00FF2DA4">
      <w:pPr>
        <w:spacing w:after="200" w:line="276" w:lineRule="auto"/>
        <w:rPr>
          <w:sz w:val="24"/>
          <w:szCs w:val="24"/>
        </w:rPr>
      </w:pPr>
    </w:p>
    <w:p w14:paraId="2E05120A" w14:textId="77777777" w:rsidR="00FF2DA4" w:rsidRPr="00A54464" w:rsidRDefault="00FF2DA4" w:rsidP="00FF2DA4">
      <w:pPr>
        <w:spacing w:after="200" w:line="276" w:lineRule="auto"/>
        <w:rPr>
          <w:sz w:val="24"/>
          <w:szCs w:val="24"/>
        </w:rPr>
      </w:pPr>
    </w:p>
    <w:p w14:paraId="1391CC52" w14:textId="77777777" w:rsidR="00FF2DA4" w:rsidRPr="00A54464" w:rsidRDefault="00FF2DA4" w:rsidP="00FF2DA4">
      <w:pPr>
        <w:spacing w:after="200" w:line="276" w:lineRule="auto"/>
        <w:rPr>
          <w:sz w:val="24"/>
          <w:szCs w:val="24"/>
        </w:rPr>
      </w:pPr>
    </w:p>
    <w:p w14:paraId="5B583297" w14:textId="77777777" w:rsidR="00FF2DA4" w:rsidRPr="00A54464" w:rsidRDefault="00FF2DA4" w:rsidP="00FF2DA4">
      <w:pPr>
        <w:spacing w:after="200" w:line="276" w:lineRule="auto"/>
        <w:rPr>
          <w:sz w:val="24"/>
          <w:szCs w:val="24"/>
        </w:rPr>
      </w:pPr>
    </w:p>
    <w:p w14:paraId="6199ABA9" w14:textId="77777777" w:rsidR="00FF2DA4" w:rsidRPr="00A54464" w:rsidRDefault="00FF2DA4" w:rsidP="00FF2DA4">
      <w:pPr>
        <w:spacing w:after="200" w:line="276" w:lineRule="auto"/>
        <w:rPr>
          <w:sz w:val="24"/>
          <w:szCs w:val="24"/>
        </w:rPr>
      </w:pPr>
    </w:p>
    <w:p w14:paraId="1047A5F0" w14:textId="77777777" w:rsidR="00FF2DA4" w:rsidRPr="00A54464" w:rsidRDefault="00FF2DA4" w:rsidP="00FF2DA4">
      <w:pPr>
        <w:jc w:val="right"/>
        <w:rPr>
          <w:b/>
          <w:sz w:val="24"/>
          <w:szCs w:val="24"/>
        </w:rPr>
      </w:pPr>
      <w:r w:rsidRPr="00A54464">
        <w:rPr>
          <w:b/>
          <w:sz w:val="24"/>
          <w:szCs w:val="24"/>
        </w:rPr>
        <w:lastRenderedPageBreak/>
        <w:t>Форма 4</w:t>
      </w:r>
    </w:p>
    <w:p w14:paraId="27B59F56" w14:textId="77777777" w:rsidR="00FF2DA4" w:rsidRPr="00A54464" w:rsidRDefault="00FF2DA4" w:rsidP="00FF2DA4">
      <w:pPr>
        <w:pStyle w:val="3"/>
        <w:numPr>
          <w:ilvl w:val="0"/>
          <w:numId w:val="0"/>
        </w:numPr>
        <w:ind w:left="720"/>
        <w:jc w:val="center"/>
        <w:rPr>
          <w:rFonts w:ascii="Times New Roman" w:hAnsi="Times New Roman" w:cs="Times New Roman"/>
          <w:b/>
          <w:color w:val="auto"/>
        </w:rPr>
      </w:pPr>
      <w:bookmarkStart w:id="94" w:name="_Toc36108741"/>
      <w:r w:rsidRPr="00A54464">
        <w:rPr>
          <w:rFonts w:ascii="Times New Roman" w:hAnsi="Times New Roman" w:cs="Times New Roman"/>
          <w:b/>
          <w:color w:val="auto"/>
        </w:rPr>
        <w:t xml:space="preserve">4.4. Форма Декларации участника </w:t>
      </w:r>
      <w:r w:rsidR="009D5B84" w:rsidRPr="00A54464">
        <w:rPr>
          <w:rFonts w:ascii="Times New Roman" w:hAnsi="Times New Roman" w:cs="Times New Roman"/>
          <w:b/>
          <w:color w:val="auto"/>
        </w:rPr>
        <w:t>Закупки</w:t>
      </w:r>
      <w:r w:rsidRPr="00A54464">
        <w:rPr>
          <w:rFonts w:ascii="Times New Roman" w:hAnsi="Times New Roman" w:cs="Times New Roman"/>
          <w:b/>
          <w:color w:val="auto"/>
        </w:rPr>
        <w:t xml:space="preserve"> о соответствии установленным требованиям</w:t>
      </w:r>
      <w:bookmarkEnd w:id="94"/>
    </w:p>
    <w:p w14:paraId="7DAE7417" w14:textId="77777777" w:rsidR="00FF2DA4" w:rsidRPr="00A54464" w:rsidRDefault="00FF2DA4" w:rsidP="00FF2DA4">
      <w:pPr>
        <w:jc w:val="right"/>
        <w:rPr>
          <w:b/>
          <w:sz w:val="24"/>
          <w:szCs w:val="24"/>
        </w:rPr>
      </w:pPr>
    </w:p>
    <w:p w14:paraId="28A88BFF" w14:textId="77777777" w:rsidR="00FF2DA4" w:rsidRPr="00A54464" w:rsidRDefault="00FF2DA4" w:rsidP="00FF2DA4">
      <w:pPr>
        <w:tabs>
          <w:tab w:val="left" w:pos="567"/>
        </w:tabs>
        <w:ind w:left="567" w:hanging="567"/>
        <w:jc w:val="center"/>
        <w:rPr>
          <w:b/>
          <w:sz w:val="24"/>
          <w:szCs w:val="24"/>
        </w:rPr>
      </w:pPr>
      <w:r w:rsidRPr="00A54464">
        <w:rPr>
          <w:b/>
          <w:sz w:val="24"/>
          <w:szCs w:val="24"/>
        </w:rPr>
        <w:t>ДЕКЛАРАЦИЯ</w:t>
      </w:r>
    </w:p>
    <w:p w14:paraId="650F7001" w14:textId="77777777" w:rsidR="00FF2DA4" w:rsidRPr="00A54464" w:rsidRDefault="00FF2DA4" w:rsidP="00FF2DA4">
      <w:pPr>
        <w:tabs>
          <w:tab w:val="left" w:pos="567"/>
        </w:tabs>
        <w:ind w:left="567" w:hanging="567"/>
        <w:jc w:val="center"/>
        <w:rPr>
          <w:sz w:val="24"/>
          <w:szCs w:val="24"/>
        </w:rPr>
      </w:pPr>
      <w:r w:rsidRPr="00A54464">
        <w:rPr>
          <w:sz w:val="24"/>
          <w:szCs w:val="24"/>
        </w:rPr>
        <w:t>Участника запроса о соответствии установленным требованиям.</w:t>
      </w:r>
    </w:p>
    <w:p w14:paraId="1C48C350" w14:textId="77777777" w:rsidR="00FF2DA4" w:rsidRPr="00A54464" w:rsidRDefault="00FF2DA4" w:rsidP="00FF2DA4">
      <w:pPr>
        <w:ind w:left="567" w:hanging="567"/>
        <w:jc w:val="both"/>
        <w:rPr>
          <w:sz w:val="24"/>
          <w:szCs w:val="24"/>
        </w:rPr>
      </w:pPr>
    </w:p>
    <w:p w14:paraId="2E798B96" w14:textId="77777777" w:rsidR="00FF2DA4" w:rsidRPr="00A54464" w:rsidRDefault="00FF2DA4" w:rsidP="00FF2DA4">
      <w:pPr>
        <w:tabs>
          <w:tab w:val="left" w:pos="567"/>
        </w:tabs>
        <w:ind w:left="567" w:hanging="567"/>
        <w:jc w:val="both"/>
        <w:rPr>
          <w:sz w:val="24"/>
          <w:szCs w:val="24"/>
        </w:rPr>
      </w:pPr>
      <w:r w:rsidRPr="00A54464">
        <w:rPr>
          <w:sz w:val="24"/>
          <w:szCs w:val="24"/>
        </w:rPr>
        <w:t xml:space="preserve">Настоящей Декларацией _________________________________ (далее – Участник) </w:t>
      </w:r>
    </w:p>
    <w:p w14:paraId="07ECC3D3" w14:textId="77777777" w:rsidR="00FF2DA4" w:rsidRPr="00A54464" w:rsidRDefault="00FF2DA4" w:rsidP="00FF2DA4">
      <w:pPr>
        <w:shd w:val="clear" w:color="auto" w:fill="FFFFFF"/>
        <w:jc w:val="center"/>
        <w:rPr>
          <w:bCs/>
          <w:i/>
          <w:iCs/>
          <w:spacing w:val="1"/>
          <w:sz w:val="24"/>
          <w:szCs w:val="24"/>
        </w:rPr>
      </w:pPr>
      <w:r w:rsidRPr="00A54464">
        <w:rPr>
          <w:bCs/>
          <w:i/>
          <w:iCs/>
          <w:spacing w:val="1"/>
          <w:sz w:val="24"/>
          <w:szCs w:val="24"/>
        </w:rPr>
        <w:t>(наименование Участника)</w:t>
      </w:r>
    </w:p>
    <w:p w14:paraId="21213053" w14:textId="77777777" w:rsidR="00FF2DA4" w:rsidRPr="00A54464" w:rsidRDefault="00FF2DA4" w:rsidP="00FF2DA4">
      <w:pPr>
        <w:tabs>
          <w:tab w:val="left" w:pos="567"/>
        </w:tabs>
        <w:ind w:left="567" w:hanging="567"/>
        <w:jc w:val="both"/>
        <w:rPr>
          <w:sz w:val="24"/>
          <w:szCs w:val="24"/>
        </w:rPr>
      </w:pPr>
      <w:r w:rsidRPr="00A54464">
        <w:rPr>
          <w:sz w:val="24"/>
          <w:szCs w:val="24"/>
        </w:rPr>
        <w:t>подтверждает, что на день подачи заявки на Запрос:</w:t>
      </w:r>
    </w:p>
    <w:p w14:paraId="11479C3F" w14:textId="77777777" w:rsidR="00FF2DA4" w:rsidRPr="00A54464" w:rsidRDefault="00FF2DA4" w:rsidP="00FF2DA4">
      <w:pPr>
        <w:tabs>
          <w:tab w:val="left" w:pos="567"/>
        </w:tabs>
        <w:ind w:left="567" w:hanging="567"/>
        <w:jc w:val="both"/>
        <w:rPr>
          <w:sz w:val="24"/>
          <w:szCs w:val="24"/>
        </w:rPr>
      </w:pPr>
    </w:p>
    <w:p w14:paraId="0341EA4B" w14:textId="77777777" w:rsidR="00FF2DA4" w:rsidRPr="00A54464" w:rsidRDefault="00FF2DA4" w:rsidP="00FF2DA4">
      <w:pPr>
        <w:tabs>
          <w:tab w:val="left" w:pos="993"/>
        </w:tabs>
        <w:ind w:firstLine="709"/>
        <w:jc w:val="both"/>
        <w:rPr>
          <w:sz w:val="24"/>
          <w:szCs w:val="24"/>
        </w:rPr>
      </w:pPr>
      <w:r w:rsidRPr="00A54464">
        <w:rPr>
          <w:sz w:val="24"/>
          <w:szCs w:val="24"/>
        </w:rPr>
        <w:t>-</w:t>
      </w:r>
      <w:r w:rsidRPr="00A54464">
        <w:rPr>
          <w:sz w:val="24"/>
          <w:szCs w:val="24"/>
        </w:rPr>
        <w:tab/>
        <w:t>Участник не находится в процессе ликвидации;</w:t>
      </w:r>
    </w:p>
    <w:p w14:paraId="12C5E4B7" w14:textId="77777777" w:rsidR="00FF2DA4" w:rsidRPr="00A54464" w:rsidRDefault="00FF2DA4" w:rsidP="00FF2DA4">
      <w:pPr>
        <w:tabs>
          <w:tab w:val="left" w:pos="993"/>
        </w:tabs>
        <w:ind w:firstLine="709"/>
        <w:jc w:val="both"/>
        <w:rPr>
          <w:sz w:val="24"/>
          <w:szCs w:val="24"/>
        </w:rPr>
      </w:pPr>
      <w:r w:rsidRPr="00A54464">
        <w:rPr>
          <w:sz w:val="24"/>
          <w:szCs w:val="24"/>
        </w:rPr>
        <w:t>-</w:t>
      </w:r>
      <w:r w:rsidRPr="00A54464">
        <w:rPr>
          <w:sz w:val="24"/>
          <w:szCs w:val="24"/>
        </w:rPr>
        <w:tab/>
        <w:t>отсутствует решение арбитражного суда о признании Участника банкротом и об открытии конкурсного производства;</w:t>
      </w:r>
    </w:p>
    <w:p w14:paraId="4CE3ED11" w14:textId="77777777" w:rsidR="00FF2DA4" w:rsidRPr="00A54464" w:rsidRDefault="00FF2DA4" w:rsidP="00FF2DA4">
      <w:pPr>
        <w:tabs>
          <w:tab w:val="left" w:pos="993"/>
        </w:tabs>
        <w:ind w:firstLine="709"/>
        <w:jc w:val="both"/>
        <w:rPr>
          <w:sz w:val="24"/>
          <w:szCs w:val="24"/>
        </w:rPr>
      </w:pPr>
      <w:r w:rsidRPr="00A54464">
        <w:rPr>
          <w:sz w:val="24"/>
          <w:szCs w:val="24"/>
        </w:rPr>
        <w:t>-</w:t>
      </w:r>
      <w:r w:rsidRPr="00A54464">
        <w:rPr>
          <w:sz w:val="24"/>
          <w:szCs w:val="24"/>
        </w:rPr>
        <w:tab/>
        <w:t>деятельность Участника не приостановлена в порядке, предусмотренном Кодексом Российской Федерации об административных правонарушениях;</w:t>
      </w:r>
    </w:p>
    <w:p w14:paraId="5F0A7293" w14:textId="77777777" w:rsidR="00FF2DA4" w:rsidRPr="00A54464" w:rsidRDefault="00FF2DA4" w:rsidP="00FF2DA4">
      <w:pPr>
        <w:tabs>
          <w:tab w:val="left" w:pos="993"/>
        </w:tabs>
        <w:ind w:firstLine="709"/>
        <w:jc w:val="both"/>
        <w:rPr>
          <w:sz w:val="24"/>
          <w:szCs w:val="24"/>
        </w:rPr>
      </w:pPr>
      <w:r w:rsidRPr="00A54464">
        <w:rPr>
          <w:sz w:val="24"/>
          <w:szCs w:val="24"/>
        </w:rPr>
        <w:t>-</w:t>
      </w:r>
      <w:r w:rsidRPr="00A54464">
        <w:rPr>
          <w:sz w:val="24"/>
          <w:szCs w:val="24"/>
        </w:rPr>
        <w:tab/>
        <w:t>у Участника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2EDA6398" w14:textId="77777777" w:rsidR="00FF2DA4" w:rsidRPr="00A54464" w:rsidRDefault="00FF2DA4" w:rsidP="00FF2DA4">
      <w:pPr>
        <w:tabs>
          <w:tab w:val="left" w:pos="993"/>
        </w:tabs>
        <w:ind w:firstLine="709"/>
        <w:jc w:val="both"/>
        <w:rPr>
          <w:sz w:val="24"/>
          <w:szCs w:val="24"/>
        </w:rPr>
      </w:pPr>
      <w:r w:rsidRPr="00A54464">
        <w:rPr>
          <w:sz w:val="24"/>
          <w:szCs w:val="24"/>
        </w:rPr>
        <w:t>-</w:t>
      </w:r>
      <w:r w:rsidRPr="00A54464">
        <w:rPr>
          <w:sz w:val="24"/>
          <w:szCs w:val="24"/>
        </w:rPr>
        <w:tab/>
        <w:t>сведения об Участнике отсутствуют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B2B912B" w14:textId="77777777" w:rsidR="00FF2DA4" w:rsidRPr="00A54464" w:rsidRDefault="00FF2DA4" w:rsidP="00FF2DA4">
      <w:pPr>
        <w:tabs>
          <w:tab w:val="left" w:pos="993"/>
        </w:tabs>
        <w:ind w:firstLine="709"/>
        <w:jc w:val="both"/>
        <w:rPr>
          <w:sz w:val="24"/>
          <w:szCs w:val="24"/>
        </w:rPr>
      </w:pPr>
      <w:r w:rsidRPr="00A54464">
        <w:rPr>
          <w:sz w:val="24"/>
          <w:szCs w:val="24"/>
        </w:rPr>
        <w:t>-</w:t>
      </w:r>
      <w:r w:rsidRPr="00A54464">
        <w:rPr>
          <w:sz w:val="24"/>
          <w:szCs w:val="24"/>
        </w:rPr>
        <w:tab/>
        <w:t>сведения об Участнике отсутствуют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p w14:paraId="216CD505" w14:textId="77777777" w:rsidR="00FF2DA4" w:rsidRPr="00A54464" w:rsidRDefault="00FF2DA4" w:rsidP="00FF2DA4">
      <w:pPr>
        <w:tabs>
          <w:tab w:val="left" w:pos="993"/>
          <w:tab w:val="num" w:pos="1080"/>
        </w:tabs>
        <w:ind w:firstLine="709"/>
        <w:jc w:val="both"/>
        <w:rPr>
          <w:sz w:val="24"/>
          <w:szCs w:val="24"/>
        </w:rPr>
      </w:pPr>
      <w:r w:rsidRPr="00A54464">
        <w:rPr>
          <w:sz w:val="24"/>
          <w:szCs w:val="24"/>
        </w:rPr>
        <w:t>-</w:t>
      </w:r>
      <w:r w:rsidRPr="00A54464">
        <w:rPr>
          <w:sz w:val="24"/>
          <w:szCs w:val="24"/>
        </w:rPr>
        <w:tab/>
        <w:t xml:space="preserve">отсутствуют на момент проведения Закупки, вступившие в силу и не исполненные решения суда о ненадлежащем исполнении участником закупки обязательств по договорам (контрактам), заключенным с </w:t>
      </w:r>
      <w:r w:rsidR="00E45CEF" w:rsidRPr="00A54464">
        <w:rPr>
          <w:sz w:val="24"/>
          <w:szCs w:val="24"/>
        </w:rPr>
        <w:t xml:space="preserve">ПАО ГК «ТНС </w:t>
      </w:r>
      <w:proofErr w:type="spellStart"/>
      <w:r w:rsidR="00E45CEF" w:rsidRPr="00A54464">
        <w:rPr>
          <w:sz w:val="24"/>
          <w:szCs w:val="24"/>
        </w:rPr>
        <w:t>энерго</w:t>
      </w:r>
      <w:proofErr w:type="spellEnd"/>
      <w:r w:rsidR="00E45CEF" w:rsidRPr="00A54464">
        <w:rPr>
          <w:sz w:val="24"/>
          <w:szCs w:val="24"/>
        </w:rPr>
        <w:t>»</w:t>
      </w:r>
      <w:r w:rsidRPr="00A54464">
        <w:rPr>
          <w:sz w:val="24"/>
          <w:szCs w:val="24"/>
        </w:rPr>
        <w:t xml:space="preserve"> на поставку товаров, выполнение работ, оказание услуг, одноименных закупаемым товарам, работам, услугам;</w:t>
      </w:r>
    </w:p>
    <w:p w14:paraId="6734F5B5" w14:textId="77777777" w:rsidR="00FF2DA4" w:rsidRPr="00A54464" w:rsidRDefault="00FF2DA4" w:rsidP="00FF2DA4">
      <w:pPr>
        <w:tabs>
          <w:tab w:val="left" w:pos="993"/>
          <w:tab w:val="num" w:pos="1080"/>
        </w:tabs>
        <w:ind w:firstLine="709"/>
        <w:jc w:val="both"/>
        <w:rPr>
          <w:sz w:val="24"/>
          <w:szCs w:val="24"/>
        </w:rPr>
      </w:pPr>
      <w:r w:rsidRPr="00A54464">
        <w:rPr>
          <w:sz w:val="24"/>
          <w:szCs w:val="24"/>
        </w:rPr>
        <w:t>- отсутствуют на момент проведения Закупки вступившие в силу решения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предыдущем подпункте;</w:t>
      </w:r>
    </w:p>
    <w:p w14:paraId="75C3193C" w14:textId="77777777" w:rsidR="00FF2DA4" w:rsidRPr="00A54464" w:rsidRDefault="00FF2DA4" w:rsidP="00FF2DA4">
      <w:pPr>
        <w:tabs>
          <w:tab w:val="left" w:pos="993"/>
          <w:tab w:val="num" w:pos="1080"/>
        </w:tabs>
        <w:ind w:firstLine="709"/>
        <w:jc w:val="both"/>
        <w:rPr>
          <w:sz w:val="24"/>
          <w:szCs w:val="24"/>
        </w:rPr>
      </w:pPr>
      <w:r w:rsidRPr="00A54464">
        <w:rPr>
          <w:sz w:val="24"/>
          <w:szCs w:val="24"/>
        </w:rPr>
        <w:t xml:space="preserve">- участник закупки не является лицом, местом регистрации, либо местом жительства, либо местом налогового </w:t>
      </w:r>
      <w:proofErr w:type="spellStart"/>
      <w:r w:rsidRPr="00A54464">
        <w:rPr>
          <w:sz w:val="24"/>
          <w:szCs w:val="24"/>
        </w:rPr>
        <w:t>резидентства</w:t>
      </w:r>
      <w:proofErr w:type="spellEnd"/>
      <w:r w:rsidRPr="00A54464">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РФ;</w:t>
      </w:r>
    </w:p>
    <w:p w14:paraId="58AC15FF" w14:textId="77777777" w:rsidR="00FF2DA4" w:rsidRPr="00A54464" w:rsidRDefault="00FF2DA4" w:rsidP="00FF2DA4">
      <w:pPr>
        <w:tabs>
          <w:tab w:val="left" w:pos="993"/>
          <w:tab w:val="num" w:pos="1080"/>
        </w:tabs>
        <w:ind w:firstLine="709"/>
        <w:jc w:val="both"/>
        <w:rPr>
          <w:sz w:val="24"/>
          <w:szCs w:val="24"/>
        </w:rPr>
      </w:pPr>
      <w:r w:rsidRPr="00A54464">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(незаконное вознаграждение от имени юридического лица);</w:t>
      </w:r>
    </w:p>
    <w:p w14:paraId="5CD4B393" w14:textId="77777777" w:rsidR="00FF2DA4" w:rsidRPr="00A54464" w:rsidRDefault="00FF2DA4" w:rsidP="00FF2DA4">
      <w:pPr>
        <w:tabs>
          <w:tab w:val="left" w:pos="993"/>
          <w:tab w:val="num" w:pos="1080"/>
        </w:tabs>
        <w:ind w:firstLine="709"/>
        <w:jc w:val="both"/>
        <w:rPr>
          <w:sz w:val="24"/>
          <w:szCs w:val="24"/>
        </w:rPr>
      </w:pPr>
      <w:r w:rsidRPr="00A54464">
        <w:rPr>
          <w:sz w:val="24"/>
          <w:szCs w:val="24"/>
        </w:rPr>
        <w:t>-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14:paraId="66F9E35E" w14:textId="77777777" w:rsidR="00FF2DA4" w:rsidRPr="00A54464" w:rsidRDefault="00FF2DA4" w:rsidP="00FF2DA4">
      <w:pPr>
        <w:tabs>
          <w:tab w:val="left" w:pos="993"/>
          <w:tab w:val="num" w:pos="1080"/>
        </w:tabs>
        <w:ind w:firstLine="709"/>
        <w:jc w:val="both"/>
        <w:rPr>
          <w:sz w:val="24"/>
          <w:szCs w:val="24"/>
        </w:rPr>
      </w:pPr>
      <w:r w:rsidRPr="00A54464">
        <w:rPr>
          <w:sz w:val="24"/>
          <w:szCs w:val="24"/>
        </w:rPr>
        <w:lastRenderedPageBreak/>
        <w:t>-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B948C9B" w14:textId="77777777" w:rsidR="00FF2DA4" w:rsidRPr="00A54464" w:rsidRDefault="00FF2DA4" w:rsidP="00FF2DA4">
      <w:pPr>
        <w:tabs>
          <w:tab w:val="left" w:pos="993"/>
          <w:tab w:val="num" w:pos="1080"/>
        </w:tabs>
        <w:ind w:firstLine="709"/>
        <w:jc w:val="both"/>
        <w:rPr>
          <w:sz w:val="24"/>
          <w:szCs w:val="24"/>
        </w:rPr>
      </w:pPr>
      <w:r w:rsidRPr="00A54464">
        <w:rPr>
          <w:sz w:val="24"/>
          <w:szCs w:val="24"/>
        </w:rPr>
        <w:t xml:space="preserve">- между Участником и Заказчиком отсутствует конфликт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464">
        <w:rPr>
          <w:sz w:val="24"/>
          <w:szCs w:val="24"/>
        </w:rPr>
        <w:t>неполнородными</w:t>
      </w:r>
      <w:proofErr w:type="spellEnd"/>
      <w:r w:rsidRPr="00A54464">
        <w:rPr>
          <w:sz w:val="24"/>
          <w:szCs w:val="24"/>
        </w:rPr>
        <w:t xml:space="preserve"> (имеющими общих отца или мать) братьями и сестрами), усыновителями или усыновленными указанных физических лиц.</w:t>
      </w:r>
    </w:p>
    <w:p w14:paraId="2CE2C8A9" w14:textId="77777777" w:rsidR="00FF2DA4" w:rsidRPr="00A54464" w:rsidRDefault="00FF2DA4" w:rsidP="00FF2DA4">
      <w:pPr>
        <w:tabs>
          <w:tab w:val="left" w:pos="993"/>
          <w:tab w:val="num" w:pos="1080"/>
        </w:tabs>
        <w:ind w:firstLine="709"/>
        <w:jc w:val="both"/>
        <w:rPr>
          <w:sz w:val="24"/>
          <w:szCs w:val="24"/>
        </w:rPr>
      </w:pPr>
      <w:r w:rsidRPr="00A54464">
        <w:rPr>
          <w:sz w:val="24"/>
          <w:szCs w:val="24"/>
        </w:rPr>
        <w:t>- у Участника отсутствуют ограничения для участия в закупках, установленных законодательством Российской Федерации.</w:t>
      </w:r>
    </w:p>
    <w:p w14:paraId="1338D7A2" w14:textId="77777777" w:rsidR="00FF2DA4" w:rsidRPr="00A54464" w:rsidRDefault="00FF2DA4" w:rsidP="00FF2DA4">
      <w:pPr>
        <w:tabs>
          <w:tab w:val="left" w:pos="993"/>
          <w:tab w:val="num" w:pos="1080"/>
        </w:tabs>
        <w:ind w:firstLine="709"/>
        <w:jc w:val="both"/>
        <w:rPr>
          <w:sz w:val="24"/>
          <w:szCs w:val="24"/>
        </w:rPr>
      </w:pPr>
    </w:p>
    <w:p w14:paraId="06B52C56" w14:textId="77777777" w:rsidR="00FF2DA4" w:rsidRPr="00A54464" w:rsidRDefault="00FF2DA4" w:rsidP="00FF2DA4">
      <w:pPr>
        <w:ind w:left="142" w:hanging="142"/>
        <w:jc w:val="both"/>
        <w:rPr>
          <w:sz w:val="24"/>
          <w:szCs w:val="24"/>
        </w:rPr>
      </w:pPr>
    </w:p>
    <w:p w14:paraId="6F72817B" w14:textId="77777777" w:rsidR="00FF2DA4" w:rsidRPr="00A54464" w:rsidRDefault="00FF2DA4" w:rsidP="00FF2DA4">
      <w:pPr>
        <w:rPr>
          <w:sz w:val="24"/>
          <w:szCs w:val="24"/>
        </w:rPr>
      </w:pPr>
      <w:r w:rsidRPr="00A54464">
        <w:rPr>
          <w:i/>
          <w:sz w:val="24"/>
          <w:szCs w:val="24"/>
        </w:rPr>
        <w:t xml:space="preserve">         </w:t>
      </w:r>
      <w:r w:rsidRPr="00A54464">
        <w:rPr>
          <w:sz w:val="24"/>
          <w:szCs w:val="24"/>
        </w:rPr>
        <w:t>_____________________________                                 ______________________________</w:t>
      </w:r>
    </w:p>
    <w:p w14:paraId="16DE4C43" w14:textId="21354FF8" w:rsidR="00FF2DA4" w:rsidRPr="00A54464" w:rsidRDefault="00FF2DA4" w:rsidP="00FF2DA4">
      <w:pPr>
        <w:rPr>
          <w:i/>
          <w:sz w:val="24"/>
          <w:szCs w:val="24"/>
        </w:rPr>
      </w:pPr>
      <w:r w:rsidRPr="00A54464">
        <w:rPr>
          <w:i/>
          <w:sz w:val="24"/>
          <w:szCs w:val="24"/>
        </w:rPr>
        <w:t xml:space="preserve">        (подпись уполномоченного </w:t>
      </w:r>
      <w:proofErr w:type="gramStart"/>
      <w:r w:rsidRPr="00A54464">
        <w:rPr>
          <w:i/>
          <w:sz w:val="24"/>
          <w:szCs w:val="24"/>
        </w:rPr>
        <w:t xml:space="preserve">представителя)   </w:t>
      </w:r>
      <w:proofErr w:type="gramEnd"/>
      <w:r w:rsidRPr="00A54464">
        <w:rPr>
          <w:i/>
          <w:sz w:val="24"/>
          <w:szCs w:val="24"/>
        </w:rPr>
        <w:t xml:space="preserve">               (ФИО и должность подписавшего)</w:t>
      </w:r>
    </w:p>
    <w:p w14:paraId="6920747D" w14:textId="77777777" w:rsidR="00FF2DA4" w:rsidRPr="00A54464" w:rsidRDefault="00FF2DA4" w:rsidP="00FF2DA4">
      <w:pPr>
        <w:ind w:left="708" w:firstLine="708"/>
        <w:rPr>
          <w:sz w:val="24"/>
          <w:szCs w:val="24"/>
        </w:rPr>
      </w:pPr>
      <w:r w:rsidRPr="00A54464">
        <w:rPr>
          <w:sz w:val="24"/>
          <w:szCs w:val="24"/>
        </w:rPr>
        <w:t>М.П. (при наличии)</w:t>
      </w:r>
    </w:p>
    <w:p w14:paraId="1D21CA8F" w14:textId="77777777" w:rsidR="00820F99" w:rsidRPr="00A54464" w:rsidRDefault="00820F99" w:rsidP="004902AA">
      <w:pPr>
        <w:spacing w:after="160" w:line="259" w:lineRule="auto"/>
        <w:rPr>
          <w:sz w:val="24"/>
          <w:szCs w:val="24"/>
        </w:rPr>
      </w:pPr>
    </w:p>
    <w:sectPr w:rsidR="00820F99" w:rsidRPr="00A54464" w:rsidSect="004902AA">
      <w:headerReference w:type="even" r:id="rId11"/>
      <w:headerReference w:type="default" r:id="rId12"/>
      <w:headerReference w:type="first" r:id="rId13"/>
      <w:pgSz w:w="11907" w:h="16840" w:code="9"/>
      <w:pgMar w:top="1134" w:right="567" w:bottom="1134" w:left="1134" w:header="709" w:footer="709"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99263" w14:textId="77777777" w:rsidR="000E16B4" w:rsidRDefault="000E16B4">
      <w:r>
        <w:separator/>
      </w:r>
    </w:p>
  </w:endnote>
  <w:endnote w:type="continuationSeparator" w:id="0">
    <w:p w14:paraId="0FC0E087" w14:textId="77777777" w:rsidR="000E16B4" w:rsidRDefault="000E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ultant">
    <w:altName w:val="Courier New"/>
    <w:charset w:val="00"/>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1B248" w14:textId="77777777" w:rsidR="000E16B4" w:rsidRDefault="000E16B4">
      <w:r>
        <w:separator/>
      </w:r>
    </w:p>
  </w:footnote>
  <w:footnote w:type="continuationSeparator" w:id="0">
    <w:p w14:paraId="2BA21A24" w14:textId="77777777" w:rsidR="000E16B4" w:rsidRDefault="000E1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DDAC" w14:textId="77777777" w:rsidR="00C91B28" w:rsidRDefault="00C91B28" w:rsidP="00D5011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D1EA73" w14:textId="77777777" w:rsidR="00C91B28" w:rsidRDefault="00C91B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506762"/>
      <w:docPartObj>
        <w:docPartGallery w:val="Page Numbers (Top of Page)"/>
        <w:docPartUnique/>
      </w:docPartObj>
    </w:sdtPr>
    <w:sdtEndPr>
      <w:rPr>
        <w:rFonts w:ascii="Times New Roman" w:hAnsi="Times New Roman"/>
      </w:rPr>
    </w:sdtEndPr>
    <w:sdtContent>
      <w:p w14:paraId="5FF43A66" w14:textId="52E583D6" w:rsidR="00C91B28" w:rsidRPr="002C7135" w:rsidRDefault="00C91B28">
        <w:pPr>
          <w:pStyle w:val="a5"/>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026420">
          <w:rPr>
            <w:rFonts w:ascii="Times New Roman" w:hAnsi="Times New Roman"/>
            <w:noProof/>
          </w:rPr>
          <w:t>15</w:t>
        </w:r>
        <w:r w:rsidRPr="002C7135">
          <w:rPr>
            <w:rFonts w:ascii="Times New Roman" w:hAnsi="Times New Roman"/>
          </w:rPr>
          <w:fldChar w:fldCharType="end"/>
        </w:r>
      </w:p>
    </w:sdtContent>
  </w:sdt>
  <w:p w14:paraId="37715543" w14:textId="77777777" w:rsidR="00C91B28" w:rsidRDefault="00C91B28" w:rsidP="00D50117">
    <w:pPr>
      <w:pStyle w:val="a5"/>
      <w:tabs>
        <w:tab w:val="clear" w:pos="4536"/>
        <w:tab w:val="clear" w:pos="9072"/>
        <w:tab w:val="left" w:pos="147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D670" w14:textId="77777777" w:rsidR="00C91B28" w:rsidRDefault="00C91B28">
    <w:pPr>
      <w:pStyle w:val="a5"/>
      <w:jc w:val="center"/>
    </w:pPr>
  </w:p>
  <w:p w14:paraId="423C83AB" w14:textId="77777777" w:rsidR="00C91B28" w:rsidRDefault="00C91B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425"/>
    <w:multiLevelType w:val="multilevel"/>
    <w:tmpl w:val="04190023"/>
    <w:styleLink w:val="a"/>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 w15:restartNumberingAfterBreak="0">
    <w:nsid w:val="23CF6CCB"/>
    <w:multiLevelType w:val="hybridMultilevel"/>
    <w:tmpl w:val="F466B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E80D29"/>
    <w:multiLevelType w:val="hybridMultilevel"/>
    <w:tmpl w:val="69D69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B252BF"/>
    <w:multiLevelType w:val="hybridMultilevel"/>
    <w:tmpl w:val="44E8C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776407"/>
    <w:multiLevelType w:val="multilevel"/>
    <w:tmpl w:val="F38E4A20"/>
    <w:lvl w:ilvl="0">
      <w:start w:val="1"/>
      <w:numFmt w:val="decimal"/>
      <w:lvlText w:val="%1."/>
      <w:lvlJc w:val="left"/>
      <w:pPr>
        <w:ind w:left="360" w:hanging="360"/>
      </w:pPr>
      <w:rPr>
        <w:rFonts w:hint="default"/>
        <w:b w:val="0"/>
        <w:i w:val="0"/>
      </w:rPr>
    </w:lvl>
    <w:lvl w:ilvl="1">
      <w:start w:val="1"/>
      <w:numFmt w:val="decimal"/>
      <w:lvlText w:val="%1.%2."/>
      <w:lvlJc w:val="left"/>
      <w:pPr>
        <w:ind w:left="14182" w:hanging="432"/>
      </w:pPr>
      <w:rPr>
        <w:rFonts w:ascii="Times New Roman" w:hAnsi="Times New Roman" w:cs="Times New Roman" w:hint="default"/>
        <w:b/>
        <w:i w:val="0"/>
        <w:sz w:val="24"/>
        <w:szCs w:val="24"/>
      </w:rPr>
    </w:lvl>
    <w:lvl w:ilvl="2">
      <w:start w:val="1"/>
      <w:numFmt w:val="decimal"/>
      <w:pStyle w:val="ConsNonformat"/>
      <w:lvlText w:val="%3)"/>
      <w:lvlJc w:val="left"/>
      <w:pPr>
        <w:ind w:left="6741" w:hanging="504"/>
      </w:pPr>
      <w:rPr>
        <w:rFonts w:hint="default"/>
        <w:b w:val="0"/>
        <w:sz w:val="24"/>
        <w:szCs w:val="24"/>
      </w:rPr>
    </w:lvl>
    <w:lvl w:ilvl="3">
      <w:start w:val="1"/>
      <w:numFmt w:val="decimal"/>
      <w:lvlText w:val="%1.%2.%3.%4."/>
      <w:lvlJc w:val="left"/>
      <w:pPr>
        <w:ind w:left="648" w:hanging="648"/>
      </w:pPr>
      <w:rPr>
        <w:rFonts w:hint="default"/>
        <w:b w:val="0"/>
        <w:strike w:val="0"/>
        <w:color w:val="auto"/>
        <w:sz w:val="24"/>
        <w:szCs w:val="24"/>
        <w:vertAlign w:val="baseline"/>
        <w:lang w:val="ru-RU"/>
      </w:rPr>
    </w:lvl>
    <w:lvl w:ilvl="4">
      <w:start w:val="1"/>
      <w:numFmt w:val="decimal"/>
      <w:lvlText w:val="%1.%2.%3.%4.%5."/>
      <w:lvlJc w:val="left"/>
      <w:pPr>
        <w:ind w:left="-1707" w:hanging="792"/>
      </w:pPr>
      <w:rPr>
        <w:rFonts w:hint="default"/>
      </w:rPr>
    </w:lvl>
    <w:lvl w:ilvl="5">
      <w:start w:val="1"/>
      <w:numFmt w:val="decimal"/>
      <w:lvlText w:val="%1.%2.%3.%4.%5.%6."/>
      <w:lvlJc w:val="left"/>
      <w:pPr>
        <w:ind w:left="-1203" w:hanging="936"/>
      </w:pPr>
      <w:rPr>
        <w:rFonts w:hint="default"/>
      </w:rPr>
    </w:lvl>
    <w:lvl w:ilvl="6">
      <w:start w:val="1"/>
      <w:numFmt w:val="decimal"/>
      <w:lvlText w:val="%1.%2.%3.%4.%5.%6.%7."/>
      <w:lvlJc w:val="left"/>
      <w:pPr>
        <w:ind w:left="-699" w:hanging="1080"/>
      </w:pPr>
      <w:rPr>
        <w:rFonts w:hint="default"/>
      </w:rPr>
    </w:lvl>
    <w:lvl w:ilvl="7">
      <w:start w:val="1"/>
      <w:numFmt w:val="decimal"/>
      <w:lvlText w:val="%1.%2.%3.%4.%5.%6.%7.%8."/>
      <w:lvlJc w:val="left"/>
      <w:pPr>
        <w:ind w:left="-195" w:hanging="1224"/>
      </w:pPr>
      <w:rPr>
        <w:rFonts w:hint="default"/>
      </w:rPr>
    </w:lvl>
    <w:lvl w:ilvl="8">
      <w:start w:val="1"/>
      <w:numFmt w:val="decimal"/>
      <w:lvlText w:val="%1.%2.%3.%4.%5.%6.%7.%8.%9."/>
      <w:lvlJc w:val="left"/>
      <w:pPr>
        <w:ind w:left="381" w:hanging="1440"/>
      </w:pPr>
      <w:rPr>
        <w:rFonts w:hint="default"/>
      </w:rPr>
    </w:lvl>
  </w:abstractNum>
  <w:abstractNum w:abstractNumId="5" w15:restartNumberingAfterBreak="0">
    <w:nsid w:val="751E4905"/>
    <w:multiLevelType w:val="multilevel"/>
    <w:tmpl w:val="01682A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E4F79B8"/>
    <w:multiLevelType w:val="hybridMultilevel"/>
    <w:tmpl w:val="B3204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E5"/>
    <w:rsid w:val="00026420"/>
    <w:rsid w:val="00026A16"/>
    <w:rsid w:val="00044505"/>
    <w:rsid w:val="00053724"/>
    <w:rsid w:val="00090AF7"/>
    <w:rsid w:val="000A3004"/>
    <w:rsid w:val="000A562B"/>
    <w:rsid w:val="000C1674"/>
    <w:rsid w:val="000C51B7"/>
    <w:rsid w:val="000D005D"/>
    <w:rsid w:val="000E16B4"/>
    <w:rsid w:val="000F06E7"/>
    <w:rsid w:val="000F2BED"/>
    <w:rsid w:val="00113092"/>
    <w:rsid w:val="00114F80"/>
    <w:rsid w:val="00121482"/>
    <w:rsid w:val="001233A5"/>
    <w:rsid w:val="00123808"/>
    <w:rsid w:val="00133FCC"/>
    <w:rsid w:val="00134384"/>
    <w:rsid w:val="00136E2D"/>
    <w:rsid w:val="0014110D"/>
    <w:rsid w:val="0014117C"/>
    <w:rsid w:val="0014356F"/>
    <w:rsid w:val="00187AC3"/>
    <w:rsid w:val="001B2B8B"/>
    <w:rsid w:val="001B706B"/>
    <w:rsid w:val="001C76AE"/>
    <w:rsid w:val="001D070F"/>
    <w:rsid w:val="001D2D8F"/>
    <w:rsid w:val="001D36DE"/>
    <w:rsid w:val="001D68F5"/>
    <w:rsid w:val="001D795C"/>
    <w:rsid w:val="001E0AE6"/>
    <w:rsid w:val="001E2729"/>
    <w:rsid w:val="001E6C96"/>
    <w:rsid w:val="002520E8"/>
    <w:rsid w:val="00260306"/>
    <w:rsid w:val="00263A21"/>
    <w:rsid w:val="002750D5"/>
    <w:rsid w:val="0027546B"/>
    <w:rsid w:val="0027782F"/>
    <w:rsid w:val="0028707F"/>
    <w:rsid w:val="002A027E"/>
    <w:rsid w:val="002A25E5"/>
    <w:rsid w:val="00302F02"/>
    <w:rsid w:val="00311B79"/>
    <w:rsid w:val="00323F14"/>
    <w:rsid w:val="00337877"/>
    <w:rsid w:val="003451CA"/>
    <w:rsid w:val="003456A2"/>
    <w:rsid w:val="00362835"/>
    <w:rsid w:val="00364722"/>
    <w:rsid w:val="00370BE2"/>
    <w:rsid w:val="00391FA4"/>
    <w:rsid w:val="00392FD7"/>
    <w:rsid w:val="003A5B9B"/>
    <w:rsid w:val="003A6665"/>
    <w:rsid w:val="003A7982"/>
    <w:rsid w:val="003B37D6"/>
    <w:rsid w:val="003C642A"/>
    <w:rsid w:val="003C6CE3"/>
    <w:rsid w:val="003D4D4D"/>
    <w:rsid w:val="003D76FD"/>
    <w:rsid w:val="003F5BB4"/>
    <w:rsid w:val="00403AF7"/>
    <w:rsid w:val="004243C9"/>
    <w:rsid w:val="0046464D"/>
    <w:rsid w:val="004827BA"/>
    <w:rsid w:val="004902AA"/>
    <w:rsid w:val="00492D54"/>
    <w:rsid w:val="004A1C6C"/>
    <w:rsid w:val="004A6099"/>
    <w:rsid w:val="004B1B27"/>
    <w:rsid w:val="004B40E2"/>
    <w:rsid w:val="004E7A21"/>
    <w:rsid w:val="004F2F51"/>
    <w:rsid w:val="00502EED"/>
    <w:rsid w:val="00525E6C"/>
    <w:rsid w:val="005432D5"/>
    <w:rsid w:val="005562E7"/>
    <w:rsid w:val="005B0C01"/>
    <w:rsid w:val="005B3B37"/>
    <w:rsid w:val="005B3F1C"/>
    <w:rsid w:val="005C32B5"/>
    <w:rsid w:val="005D1BB2"/>
    <w:rsid w:val="005F0CED"/>
    <w:rsid w:val="0060700F"/>
    <w:rsid w:val="0062436C"/>
    <w:rsid w:val="00647A74"/>
    <w:rsid w:val="006649EE"/>
    <w:rsid w:val="00667213"/>
    <w:rsid w:val="00675B13"/>
    <w:rsid w:val="00680FE6"/>
    <w:rsid w:val="006B2C9C"/>
    <w:rsid w:val="006C1992"/>
    <w:rsid w:val="006C49C1"/>
    <w:rsid w:val="006C719B"/>
    <w:rsid w:val="006F6886"/>
    <w:rsid w:val="007628A5"/>
    <w:rsid w:val="00772352"/>
    <w:rsid w:val="00772E5F"/>
    <w:rsid w:val="00785CD2"/>
    <w:rsid w:val="0079326D"/>
    <w:rsid w:val="0079693E"/>
    <w:rsid w:val="007F5D99"/>
    <w:rsid w:val="00820F99"/>
    <w:rsid w:val="00867F42"/>
    <w:rsid w:val="008858A1"/>
    <w:rsid w:val="008B47FB"/>
    <w:rsid w:val="008C75F6"/>
    <w:rsid w:val="008E230E"/>
    <w:rsid w:val="009152E0"/>
    <w:rsid w:val="009279C7"/>
    <w:rsid w:val="0093259D"/>
    <w:rsid w:val="009434EE"/>
    <w:rsid w:val="00953AEC"/>
    <w:rsid w:val="00971BAF"/>
    <w:rsid w:val="00977A22"/>
    <w:rsid w:val="0098755D"/>
    <w:rsid w:val="00994F5F"/>
    <w:rsid w:val="009B3DC5"/>
    <w:rsid w:val="009B45CB"/>
    <w:rsid w:val="009D1413"/>
    <w:rsid w:val="009D4F77"/>
    <w:rsid w:val="009D51C4"/>
    <w:rsid w:val="009D5B84"/>
    <w:rsid w:val="00A009C0"/>
    <w:rsid w:val="00A17426"/>
    <w:rsid w:val="00A214F9"/>
    <w:rsid w:val="00A3387C"/>
    <w:rsid w:val="00A41D5D"/>
    <w:rsid w:val="00A42764"/>
    <w:rsid w:val="00A54464"/>
    <w:rsid w:val="00A6712B"/>
    <w:rsid w:val="00A67636"/>
    <w:rsid w:val="00A86364"/>
    <w:rsid w:val="00A86429"/>
    <w:rsid w:val="00AA6B21"/>
    <w:rsid w:val="00AB01F1"/>
    <w:rsid w:val="00AB3D9F"/>
    <w:rsid w:val="00AC57A5"/>
    <w:rsid w:val="00AC60DB"/>
    <w:rsid w:val="00AD7136"/>
    <w:rsid w:val="00AF3EDD"/>
    <w:rsid w:val="00AF5DD7"/>
    <w:rsid w:val="00AF696A"/>
    <w:rsid w:val="00B0221E"/>
    <w:rsid w:val="00B03EE3"/>
    <w:rsid w:val="00B0482D"/>
    <w:rsid w:val="00B12592"/>
    <w:rsid w:val="00B22112"/>
    <w:rsid w:val="00B309C8"/>
    <w:rsid w:val="00B56722"/>
    <w:rsid w:val="00B65908"/>
    <w:rsid w:val="00B65E42"/>
    <w:rsid w:val="00B70931"/>
    <w:rsid w:val="00B7406B"/>
    <w:rsid w:val="00B745FB"/>
    <w:rsid w:val="00B9478A"/>
    <w:rsid w:val="00B955F2"/>
    <w:rsid w:val="00BC5212"/>
    <w:rsid w:val="00BD3463"/>
    <w:rsid w:val="00BD4286"/>
    <w:rsid w:val="00BE0E09"/>
    <w:rsid w:val="00BE51BE"/>
    <w:rsid w:val="00BF5553"/>
    <w:rsid w:val="00BF7EF6"/>
    <w:rsid w:val="00C13897"/>
    <w:rsid w:val="00C31E21"/>
    <w:rsid w:val="00C53708"/>
    <w:rsid w:val="00C55098"/>
    <w:rsid w:val="00C6322A"/>
    <w:rsid w:val="00C70A63"/>
    <w:rsid w:val="00C722AA"/>
    <w:rsid w:val="00C85E11"/>
    <w:rsid w:val="00C91B28"/>
    <w:rsid w:val="00CA5796"/>
    <w:rsid w:val="00CB4CAC"/>
    <w:rsid w:val="00CB7148"/>
    <w:rsid w:val="00CE1997"/>
    <w:rsid w:val="00CE5A70"/>
    <w:rsid w:val="00CF6033"/>
    <w:rsid w:val="00D0405F"/>
    <w:rsid w:val="00D14F85"/>
    <w:rsid w:val="00D16FA0"/>
    <w:rsid w:val="00D21E54"/>
    <w:rsid w:val="00D22E84"/>
    <w:rsid w:val="00D3746E"/>
    <w:rsid w:val="00D42B81"/>
    <w:rsid w:val="00D46B40"/>
    <w:rsid w:val="00D50117"/>
    <w:rsid w:val="00D601CC"/>
    <w:rsid w:val="00D73335"/>
    <w:rsid w:val="00D77EF6"/>
    <w:rsid w:val="00D95FFC"/>
    <w:rsid w:val="00DA5F10"/>
    <w:rsid w:val="00DD5E13"/>
    <w:rsid w:val="00DE289F"/>
    <w:rsid w:val="00DE2E3E"/>
    <w:rsid w:val="00E075D6"/>
    <w:rsid w:val="00E10806"/>
    <w:rsid w:val="00E11C56"/>
    <w:rsid w:val="00E131AD"/>
    <w:rsid w:val="00E147AC"/>
    <w:rsid w:val="00E31E5E"/>
    <w:rsid w:val="00E33D26"/>
    <w:rsid w:val="00E44A35"/>
    <w:rsid w:val="00E45CEF"/>
    <w:rsid w:val="00E70FEE"/>
    <w:rsid w:val="00E81971"/>
    <w:rsid w:val="00E959AA"/>
    <w:rsid w:val="00EB3546"/>
    <w:rsid w:val="00EC01A5"/>
    <w:rsid w:val="00EC24A0"/>
    <w:rsid w:val="00EF137B"/>
    <w:rsid w:val="00EF4B10"/>
    <w:rsid w:val="00EF5BAF"/>
    <w:rsid w:val="00F0032B"/>
    <w:rsid w:val="00F12068"/>
    <w:rsid w:val="00F22DDA"/>
    <w:rsid w:val="00F253F3"/>
    <w:rsid w:val="00F41595"/>
    <w:rsid w:val="00F5066C"/>
    <w:rsid w:val="00F60DEB"/>
    <w:rsid w:val="00F61586"/>
    <w:rsid w:val="00F83FA0"/>
    <w:rsid w:val="00F94FB4"/>
    <w:rsid w:val="00FA4D69"/>
    <w:rsid w:val="00FA4F48"/>
    <w:rsid w:val="00FA7DC9"/>
    <w:rsid w:val="00FD19E1"/>
    <w:rsid w:val="00FD33F3"/>
    <w:rsid w:val="00FD7AF6"/>
    <w:rsid w:val="00FE6F4F"/>
    <w:rsid w:val="00FF2DA4"/>
    <w:rsid w:val="00FF5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E58E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2DA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Headi..."/>
    <w:basedOn w:val="a0"/>
    <w:next w:val="a0"/>
    <w:link w:val="10"/>
    <w:uiPriority w:val="9"/>
    <w:qFormat/>
    <w:rsid w:val="00FF2DA4"/>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0"/>
    <w:next w:val="a0"/>
    <w:link w:val="20"/>
    <w:qFormat/>
    <w:rsid w:val="00FF2DA4"/>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0"/>
    <w:next w:val="a0"/>
    <w:link w:val="30"/>
    <w:unhideWhenUsed/>
    <w:qFormat/>
    <w:rsid w:val="00FF2DA4"/>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0"/>
    <w:next w:val="a0"/>
    <w:link w:val="40"/>
    <w:qFormat/>
    <w:rsid w:val="00FF2DA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0"/>
    <w:next w:val="a0"/>
    <w:link w:val="50"/>
    <w:uiPriority w:val="99"/>
    <w:qFormat/>
    <w:rsid w:val="00FF2DA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0"/>
    <w:next w:val="a0"/>
    <w:link w:val="60"/>
    <w:uiPriority w:val="99"/>
    <w:qFormat/>
    <w:rsid w:val="00FF2DA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0"/>
    <w:next w:val="a0"/>
    <w:link w:val="70"/>
    <w:uiPriority w:val="99"/>
    <w:qFormat/>
    <w:rsid w:val="00FF2DA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aliases w:val="Heading 81,Legal Level 1.1.1."/>
    <w:basedOn w:val="a0"/>
    <w:next w:val="a0"/>
    <w:link w:val="80"/>
    <w:uiPriority w:val="99"/>
    <w:qFormat/>
    <w:rsid w:val="00FF2DA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Список лит-ры,Heading 91,Legal Level 1.1.1.1."/>
    <w:basedOn w:val="a0"/>
    <w:next w:val="a0"/>
    <w:link w:val="90"/>
    <w:uiPriority w:val="99"/>
    <w:qFormat/>
    <w:rsid w:val="00FF2DA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1,Знак Знак,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OG Heading 1 Знак"/>
    <w:basedOn w:val="a1"/>
    <w:link w:val="1"/>
    <w:rsid w:val="00FF2DA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 Знак Знак Знак,h2 Знак,Level 2 Topic Heading Знак,H21 Знак,Major Знак,(Paragraph L1) Знак,Numbered text 3 Знак,Раздел Знак,H22 Знак,H23 Знак,H24 Знак,H211 Знак,H25 Знак,H212 Знак,H221 Знак,H231 Знак,H241 Знак,H2111 Знак,H26 Знак"/>
    <w:basedOn w:val="a1"/>
    <w:link w:val="2"/>
    <w:rsid w:val="00FF2DA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1"/>
    <w:link w:val="3"/>
    <w:rsid w:val="00FF2DA4"/>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1"/>
    <w:link w:val="4"/>
    <w:rsid w:val="00FF2DA4"/>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1"/>
    <w:link w:val="5"/>
    <w:uiPriority w:val="99"/>
    <w:rsid w:val="00FF2DA4"/>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aliases w:val="OG Distribution Знак,Юля_Заголово Знак,Heading 61 Знак,Heading 6  Appendix 2nd level Знак,Heading 6  Appendix Y &amp; Z Знак,Legal Level 1. Знак,H6 Знак, Знак Знак Знак Знак Знак,Заголовок 6 Знак Знак Знак,Заголовок 61 Знак"/>
    <w:basedOn w:val="a1"/>
    <w:link w:val="6"/>
    <w:uiPriority w:val="99"/>
    <w:rsid w:val="00FF2DA4"/>
    <w:rPr>
      <w:rFonts w:asciiTheme="majorHAnsi" w:eastAsiaTheme="majorEastAsia" w:hAnsiTheme="majorHAnsi" w:cstheme="majorBidi"/>
      <w:color w:val="1F4D78"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1"/>
    <w:link w:val="7"/>
    <w:uiPriority w:val="99"/>
    <w:rsid w:val="00FF2DA4"/>
    <w:rPr>
      <w:rFonts w:asciiTheme="majorHAnsi" w:eastAsiaTheme="majorEastAsia" w:hAnsiTheme="majorHAnsi" w:cstheme="majorBidi"/>
      <w:i/>
      <w:iCs/>
      <w:color w:val="1F4D78" w:themeColor="accent1" w:themeShade="7F"/>
      <w:sz w:val="20"/>
      <w:szCs w:val="20"/>
      <w:lang w:eastAsia="ru-RU"/>
    </w:rPr>
  </w:style>
  <w:style w:type="character" w:customStyle="1" w:styleId="80">
    <w:name w:val="Заголовок 8 Знак"/>
    <w:aliases w:val="Heading 81 Знак,Legal Level 1.1.1. Знак"/>
    <w:basedOn w:val="a1"/>
    <w:link w:val="8"/>
    <w:uiPriority w:val="99"/>
    <w:rsid w:val="00FF2DA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Список лит-ры Знак,Heading 91 Знак,Legal Level 1.1.1.1. Знак"/>
    <w:basedOn w:val="a1"/>
    <w:link w:val="9"/>
    <w:uiPriority w:val="99"/>
    <w:rsid w:val="00FF2DA4"/>
    <w:rPr>
      <w:rFonts w:asciiTheme="majorHAnsi" w:eastAsiaTheme="majorEastAsia" w:hAnsiTheme="majorHAnsi" w:cstheme="majorBidi"/>
      <w:i/>
      <w:iCs/>
      <w:color w:val="272727" w:themeColor="text1" w:themeTint="D8"/>
      <w:sz w:val="21"/>
      <w:szCs w:val="21"/>
      <w:lang w:eastAsia="ru-RU"/>
    </w:rPr>
  </w:style>
  <w:style w:type="character" w:styleId="a4">
    <w:name w:val="Hyperlink"/>
    <w:uiPriority w:val="99"/>
    <w:rsid w:val="00FF2DA4"/>
    <w:rPr>
      <w:color w:val="0000FF"/>
      <w:u w:val="single"/>
    </w:rPr>
  </w:style>
  <w:style w:type="paragraph" w:styleId="a5">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0"/>
    <w:link w:val="11"/>
    <w:uiPriority w:val="99"/>
    <w:rsid w:val="00FF2DA4"/>
    <w:pPr>
      <w:tabs>
        <w:tab w:val="center" w:pos="4536"/>
        <w:tab w:val="right" w:pos="9072"/>
      </w:tabs>
    </w:pPr>
    <w:rPr>
      <w:rFonts w:ascii="Calibri" w:eastAsia="Calibri" w:hAnsi="Calibri"/>
    </w:rPr>
  </w:style>
  <w:style w:type="character" w:customStyle="1" w:styleId="a6">
    <w:name w:val="Верхний колонтитул Знак"/>
    <w:basedOn w:val="a1"/>
    <w:uiPriority w:val="99"/>
    <w:semiHidden/>
    <w:rsid w:val="00FF2DA4"/>
    <w:rPr>
      <w:rFonts w:ascii="Times New Roman" w:eastAsia="Times New Roman" w:hAnsi="Times New Roman" w:cs="Times New Roman"/>
      <w:sz w:val="20"/>
      <w:szCs w:val="20"/>
      <w:lang w:eastAsia="ru-RU"/>
    </w:rPr>
  </w:style>
  <w:style w:type="paragraph" w:styleId="12">
    <w:name w:val="toc 1"/>
    <w:basedOn w:val="a0"/>
    <w:next w:val="a0"/>
    <w:autoRedefine/>
    <w:uiPriority w:val="39"/>
    <w:qFormat/>
    <w:rsid w:val="00FF2DA4"/>
    <w:pPr>
      <w:tabs>
        <w:tab w:val="right" w:leader="dot" w:pos="10206"/>
      </w:tabs>
      <w:ind w:right="-142"/>
      <w:jc w:val="both"/>
    </w:pPr>
    <w:rPr>
      <w:b/>
      <w:noProof/>
      <w:color w:val="000000" w:themeColor="text1"/>
      <w:sz w:val="24"/>
      <w:szCs w:val="24"/>
    </w:rPr>
  </w:style>
  <w:style w:type="paragraph" w:customStyle="1" w:styleId="ConsNonformat">
    <w:name w:val="ConsNonformat"/>
    <w:link w:val="ConsNonformat0"/>
    <w:rsid w:val="00FF2DA4"/>
    <w:pPr>
      <w:widowControl w:val="0"/>
      <w:numPr>
        <w:ilvl w:val="2"/>
        <w:numId w:val="7"/>
      </w:numPr>
      <w:spacing w:after="0" w:line="240" w:lineRule="auto"/>
    </w:pPr>
    <w:rPr>
      <w:rFonts w:ascii="Consultant" w:eastAsia="Times New Roman" w:hAnsi="Consultant" w:cs="Times New Roman"/>
      <w:snapToGrid w:val="0"/>
      <w:sz w:val="20"/>
      <w:szCs w:val="20"/>
      <w:lang w:eastAsia="ru-RU"/>
    </w:rPr>
  </w:style>
  <w:style w:type="paragraph" w:styleId="21">
    <w:name w:val="toc 2"/>
    <w:basedOn w:val="a0"/>
    <w:next w:val="a0"/>
    <w:autoRedefine/>
    <w:uiPriority w:val="39"/>
    <w:qFormat/>
    <w:rsid w:val="00FF2DA4"/>
    <w:pPr>
      <w:tabs>
        <w:tab w:val="left" w:pos="284"/>
        <w:tab w:val="right" w:leader="dot" w:pos="10206"/>
      </w:tabs>
      <w:spacing w:before="120" w:after="120"/>
      <w:ind w:right="-142"/>
      <w:jc w:val="both"/>
    </w:pPr>
    <w:rPr>
      <w:b/>
      <w:bCs/>
      <w:noProof/>
      <w:sz w:val="22"/>
      <w:szCs w:val="22"/>
    </w:rPr>
  </w:style>
  <w:style w:type="paragraph" w:styleId="31">
    <w:name w:val="toc 3"/>
    <w:basedOn w:val="a0"/>
    <w:next w:val="a0"/>
    <w:autoRedefine/>
    <w:uiPriority w:val="39"/>
    <w:qFormat/>
    <w:rsid w:val="00FF2DA4"/>
    <w:pPr>
      <w:ind w:left="200"/>
    </w:pPr>
  </w:style>
  <w:style w:type="character" w:styleId="a7">
    <w:name w:val="page number"/>
    <w:basedOn w:val="a1"/>
    <w:rsid w:val="00FF2DA4"/>
  </w:style>
  <w:style w:type="paragraph" w:styleId="a8">
    <w:name w:val="annotation text"/>
    <w:aliases w:val="Знак4 Знак Знак,ct,Used by Word for text of author queries,Примечания: текст"/>
    <w:basedOn w:val="a0"/>
    <w:link w:val="13"/>
    <w:uiPriority w:val="99"/>
    <w:qFormat/>
    <w:rsid w:val="00FF2DA4"/>
  </w:style>
  <w:style w:type="character" w:customStyle="1" w:styleId="a9">
    <w:name w:val="Текст примечания Знак"/>
    <w:basedOn w:val="a1"/>
    <w:uiPriority w:val="99"/>
    <w:semiHidden/>
    <w:rsid w:val="00FF2DA4"/>
    <w:rPr>
      <w:rFonts w:ascii="Times New Roman" w:eastAsia="Times New Roman" w:hAnsi="Times New Roman" w:cs="Times New Roman"/>
      <w:sz w:val="20"/>
      <w:szCs w:val="20"/>
      <w:lang w:eastAsia="ru-RU"/>
    </w:rPr>
  </w:style>
  <w:style w:type="character" w:customStyle="1" w:styleId="13">
    <w:name w:val="Текст примечания Знак1"/>
    <w:aliases w:val="Знак4 Знак Знак Знак,ct Знак,Used by Word for text of author queries Знак,Примечания: текст Знак"/>
    <w:link w:val="a8"/>
    <w:uiPriority w:val="99"/>
    <w:rsid w:val="00FF2DA4"/>
    <w:rPr>
      <w:rFonts w:ascii="Times New Roman" w:eastAsia="Times New Roman" w:hAnsi="Times New Roman" w:cs="Times New Roman"/>
      <w:sz w:val="20"/>
      <w:szCs w:val="20"/>
      <w:lang w:eastAsia="ru-RU"/>
    </w:rPr>
  </w:style>
  <w:style w:type="paragraph" w:styleId="aa">
    <w:name w:val="Title"/>
    <w:aliases w:val="1. Название"/>
    <w:basedOn w:val="a0"/>
    <w:link w:val="ab"/>
    <w:qFormat/>
    <w:rsid w:val="00FF2DA4"/>
    <w:pPr>
      <w:widowControl w:val="0"/>
      <w:autoSpaceDE w:val="0"/>
      <w:autoSpaceDN w:val="0"/>
      <w:adjustRightInd w:val="0"/>
      <w:jc w:val="center"/>
    </w:pPr>
    <w:rPr>
      <w:sz w:val="28"/>
    </w:rPr>
  </w:style>
  <w:style w:type="character" w:customStyle="1" w:styleId="ab">
    <w:name w:val="Заголовок Знак"/>
    <w:aliases w:val="1. Название Знак"/>
    <w:basedOn w:val="a1"/>
    <w:link w:val="aa"/>
    <w:rsid w:val="00FF2DA4"/>
    <w:rPr>
      <w:rFonts w:ascii="Times New Roman" w:eastAsia="Times New Roman" w:hAnsi="Times New Roman" w:cs="Times New Roman"/>
      <w:sz w:val="28"/>
      <w:szCs w:val="20"/>
      <w:lang w:eastAsia="ru-RU"/>
    </w:rPr>
  </w:style>
  <w:style w:type="character" w:customStyle="1" w:styleId="11">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5"/>
    <w:uiPriority w:val="99"/>
    <w:rsid w:val="00FF2DA4"/>
    <w:rPr>
      <w:rFonts w:ascii="Calibri" w:eastAsia="Calibri" w:hAnsi="Calibri" w:cs="Times New Roman"/>
      <w:sz w:val="20"/>
      <w:szCs w:val="20"/>
      <w:lang w:eastAsia="ru-RU"/>
    </w:rPr>
  </w:style>
  <w:style w:type="character" w:customStyle="1" w:styleId="ConsNonformat0">
    <w:name w:val="ConsNonformat Знак"/>
    <w:link w:val="ConsNonformat"/>
    <w:locked/>
    <w:rsid w:val="00FF2DA4"/>
    <w:rPr>
      <w:rFonts w:ascii="Consultant" w:eastAsia="Times New Roman" w:hAnsi="Consultant" w:cs="Times New Roman"/>
      <w:snapToGrid w:val="0"/>
      <w:sz w:val="20"/>
      <w:szCs w:val="20"/>
      <w:lang w:eastAsia="ru-RU"/>
    </w:rPr>
  </w:style>
  <w:style w:type="numbering" w:styleId="a">
    <w:name w:val="Outline List 3"/>
    <w:basedOn w:val="a3"/>
    <w:rsid w:val="00FF2DA4"/>
    <w:pPr>
      <w:numPr>
        <w:numId w:val="1"/>
      </w:numPr>
    </w:pPr>
  </w:style>
  <w:style w:type="table" w:styleId="ac">
    <w:name w:val="Table Grid"/>
    <w:basedOn w:val="a2"/>
    <w:uiPriority w:val="39"/>
    <w:rsid w:val="0077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0"/>
    <w:link w:val="ae"/>
    <w:uiPriority w:val="99"/>
    <w:unhideWhenUsed/>
    <w:rsid w:val="00C6322A"/>
    <w:pPr>
      <w:tabs>
        <w:tab w:val="center" w:pos="4677"/>
        <w:tab w:val="right" w:pos="9355"/>
      </w:tabs>
    </w:pPr>
  </w:style>
  <w:style w:type="character" w:customStyle="1" w:styleId="ae">
    <w:name w:val="Нижний колонтитул Знак"/>
    <w:basedOn w:val="a1"/>
    <w:link w:val="ad"/>
    <w:uiPriority w:val="99"/>
    <w:rsid w:val="00C6322A"/>
    <w:rPr>
      <w:rFonts w:ascii="Times New Roman" w:eastAsia="Times New Roman" w:hAnsi="Times New Roman" w:cs="Times New Roman"/>
      <w:sz w:val="20"/>
      <w:szCs w:val="20"/>
      <w:lang w:eastAsia="ru-RU"/>
    </w:rPr>
  </w:style>
  <w:style w:type="paragraph" w:styleId="af">
    <w:name w:val="List Paragraph"/>
    <w:aliases w:val="Цветной список - Акцент 11,Bullet List,FooterText,numbered,ПС - Нумерованный,Bullet 1,Use Case List Paragraph,асз.Списка,Таблица,Содержание. 2 уровень,Paragraphe de liste1,lp1,нумерованный 5,it_List1,Абзац списка литеральный,AC List 01"/>
    <w:basedOn w:val="a0"/>
    <w:link w:val="af0"/>
    <w:uiPriority w:val="34"/>
    <w:qFormat/>
    <w:rsid w:val="006C719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0">
    <w:name w:val="Абзац списка Знак"/>
    <w:aliases w:val="Цветной список - Акцент 11 Знак,Bullet List Знак,FooterText Знак,numbered Знак,ПС - Нумерованный Знак,Bullet 1 Знак,Use Case List Paragraph Знак,асз.Списка Знак,Таблица Знак,Содержание. 2 уровень Знак,Paragraphe de liste1 Знак,lp1 Знак"/>
    <w:link w:val="af"/>
    <w:uiPriority w:val="34"/>
    <w:qFormat/>
    <w:locked/>
    <w:rsid w:val="006C719B"/>
  </w:style>
  <w:style w:type="character" w:styleId="af1">
    <w:name w:val="FollowedHyperlink"/>
    <w:basedOn w:val="a1"/>
    <w:uiPriority w:val="99"/>
    <w:semiHidden/>
    <w:unhideWhenUsed/>
    <w:rsid w:val="001D795C"/>
    <w:rPr>
      <w:color w:val="954F72" w:themeColor="followedHyperlink"/>
      <w:u w:val="single"/>
    </w:rPr>
  </w:style>
  <w:style w:type="paragraph" w:customStyle="1" w:styleId="af2">
    <w:name w:val="Текст таблицы"/>
    <w:basedOn w:val="a0"/>
    <w:semiHidden/>
    <w:rsid w:val="00A6712B"/>
    <w:pPr>
      <w:spacing w:before="40" w:after="40"/>
      <w:ind w:left="57" w:right="57"/>
    </w:pPr>
    <w:rPr>
      <w:sz w:val="24"/>
      <w:szCs w:val="24"/>
    </w:rPr>
  </w:style>
  <w:style w:type="character" w:styleId="af3">
    <w:name w:val="footnote reference"/>
    <w:semiHidden/>
    <w:rsid w:val="00B70931"/>
    <w:rPr>
      <w:vertAlign w:val="superscript"/>
    </w:rPr>
  </w:style>
  <w:style w:type="paragraph" w:styleId="af4">
    <w:name w:val="footnote text"/>
    <w:basedOn w:val="a0"/>
    <w:link w:val="af5"/>
    <w:semiHidden/>
    <w:rsid w:val="00B70931"/>
    <w:pPr>
      <w:ind w:firstLine="567"/>
      <w:jc w:val="both"/>
    </w:pPr>
    <w:rPr>
      <w:snapToGrid w:val="0"/>
    </w:rPr>
  </w:style>
  <w:style w:type="character" w:customStyle="1" w:styleId="af5">
    <w:name w:val="Текст сноски Знак"/>
    <w:basedOn w:val="a1"/>
    <w:link w:val="af4"/>
    <w:semiHidden/>
    <w:rsid w:val="00B70931"/>
    <w:rPr>
      <w:rFonts w:ascii="Times New Roman" w:eastAsia="Times New Roman" w:hAnsi="Times New Roman" w:cs="Times New Roman"/>
      <w:snapToGrid w:val="0"/>
      <w:sz w:val="20"/>
      <w:szCs w:val="20"/>
      <w:lang w:eastAsia="ru-RU"/>
    </w:rPr>
  </w:style>
  <w:style w:type="paragraph" w:styleId="af6">
    <w:name w:val="Balloon Text"/>
    <w:basedOn w:val="a0"/>
    <w:link w:val="af7"/>
    <w:uiPriority w:val="99"/>
    <w:semiHidden/>
    <w:unhideWhenUsed/>
    <w:rsid w:val="004A6099"/>
    <w:rPr>
      <w:rFonts w:ascii="Segoe UI" w:hAnsi="Segoe UI" w:cs="Segoe UI"/>
      <w:sz w:val="18"/>
      <w:szCs w:val="18"/>
    </w:rPr>
  </w:style>
  <w:style w:type="character" w:customStyle="1" w:styleId="af7">
    <w:name w:val="Текст выноски Знак"/>
    <w:basedOn w:val="a1"/>
    <w:link w:val="af6"/>
    <w:uiPriority w:val="99"/>
    <w:semiHidden/>
    <w:rsid w:val="004A6099"/>
    <w:rPr>
      <w:rFonts w:ascii="Segoe UI" w:eastAsia="Times New Roman" w:hAnsi="Segoe UI" w:cs="Segoe UI"/>
      <w:sz w:val="18"/>
      <w:szCs w:val="18"/>
      <w:lang w:eastAsia="ru-RU"/>
    </w:rPr>
  </w:style>
  <w:style w:type="character" w:styleId="af8">
    <w:name w:val="annotation reference"/>
    <w:basedOn w:val="a1"/>
    <w:uiPriority w:val="99"/>
    <w:semiHidden/>
    <w:unhideWhenUsed/>
    <w:rsid w:val="003A5B9B"/>
    <w:rPr>
      <w:sz w:val="16"/>
      <w:szCs w:val="16"/>
    </w:rPr>
  </w:style>
  <w:style w:type="paragraph" w:styleId="af9">
    <w:name w:val="annotation subject"/>
    <w:basedOn w:val="a8"/>
    <w:next w:val="a8"/>
    <w:link w:val="afa"/>
    <w:uiPriority w:val="99"/>
    <w:semiHidden/>
    <w:unhideWhenUsed/>
    <w:rsid w:val="003A5B9B"/>
    <w:rPr>
      <w:b/>
      <w:bCs/>
    </w:rPr>
  </w:style>
  <w:style w:type="character" w:customStyle="1" w:styleId="afa">
    <w:name w:val="Тема примечания Знак"/>
    <w:basedOn w:val="13"/>
    <w:link w:val="af9"/>
    <w:uiPriority w:val="99"/>
    <w:semiHidden/>
    <w:rsid w:val="003A5B9B"/>
    <w:rPr>
      <w:rFonts w:ascii="Times New Roman" w:eastAsia="Times New Roman" w:hAnsi="Times New Roman" w:cs="Times New Roman"/>
      <w:b/>
      <w:bCs/>
      <w:sz w:val="20"/>
      <w:szCs w:val="20"/>
      <w:lang w:eastAsia="ru-RU"/>
    </w:rPr>
  </w:style>
  <w:style w:type="paragraph" w:customStyle="1" w:styleId="kd12">
    <w:name w:val="kd_12"/>
    <w:basedOn w:val="a0"/>
    <w:qFormat/>
    <w:rsid w:val="002750D5"/>
    <w:pPr>
      <w:tabs>
        <w:tab w:val="left" w:pos="851"/>
      </w:tabs>
      <w:ind w:left="9788" w:hanging="432"/>
      <w:jc w:val="both"/>
    </w:pPr>
    <w:rPr>
      <w:sz w:val="28"/>
      <w:szCs w:val="28"/>
    </w:rPr>
  </w:style>
  <w:style w:type="paragraph" w:customStyle="1" w:styleId="kd123">
    <w:name w:val="kd_123"/>
    <w:basedOn w:val="a0"/>
    <w:qFormat/>
    <w:rsid w:val="002750D5"/>
    <w:pPr>
      <w:tabs>
        <w:tab w:val="left" w:pos="1701"/>
      </w:tabs>
      <w:ind w:left="6741" w:hanging="504"/>
      <w:jc w:val="both"/>
    </w:pPr>
    <w:rPr>
      <w:sz w:val="28"/>
      <w:szCs w:val="28"/>
    </w:rPr>
  </w:style>
  <w:style w:type="paragraph" w:customStyle="1" w:styleId="kd1234">
    <w:name w:val="kd_1234"/>
    <w:basedOn w:val="a0"/>
    <w:qFormat/>
    <w:rsid w:val="002750D5"/>
    <w:pPr>
      <w:tabs>
        <w:tab w:val="left" w:pos="851"/>
      </w:tabs>
      <w:ind w:left="648" w:hanging="648"/>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2087">
      <w:bodyDiv w:val="1"/>
      <w:marLeft w:val="0"/>
      <w:marRight w:val="0"/>
      <w:marTop w:val="0"/>
      <w:marBottom w:val="0"/>
      <w:divBdr>
        <w:top w:val="none" w:sz="0" w:space="0" w:color="auto"/>
        <w:left w:val="none" w:sz="0" w:space="0" w:color="auto"/>
        <w:bottom w:val="none" w:sz="0" w:space="0" w:color="auto"/>
        <w:right w:val="none" w:sz="0" w:space="0" w:color="auto"/>
      </w:divBdr>
    </w:div>
    <w:div w:id="1017850850">
      <w:bodyDiv w:val="1"/>
      <w:marLeft w:val="0"/>
      <w:marRight w:val="0"/>
      <w:marTop w:val="0"/>
      <w:marBottom w:val="0"/>
      <w:divBdr>
        <w:top w:val="none" w:sz="0" w:space="0" w:color="auto"/>
        <w:left w:val="none" w:sz="0" w:space="0" w:color="auto"/>
        <w:bottom w:val="none" w:sz="0" w:space="0" w:color="auto"/>
        <w:right w:val="none" w:sz="0" w:space="0" w:color="auto"/>
      </w:divBdr>
    </w:div>
    <w:div w:id="1408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yperlink" Target="https://etpgp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B4B4B-D60A-4236-9589-B95F027B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4416</Words>
  <Characters>25172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2023-08-29T09:32:00Z</dcterms:created>
  <dcterms:modified xsi:type="dcterms:W3CDTF">2024-11-26T10:11:00Z</dcterms:modified>
</cp:coreProperties>
</file>