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97D6E" w14:textId="720E34E5" w:rsidR="00EA3A32" w:rsidRDefault="008F0ED7" w:rsidP="000D1E2E">
      <w:pPr>
        <w:ind w:firstLine="0"/>
        <w:jc w:val="center"/>
      </w:pPr>
      <w:r>
        <w:t xml:space="preserve"> </w:t>
      </w:r>
      <w:r w:rsidR="009B4159">
        <w:t>КОНТРАКТ</w:t>
      </w:r>
      <w:r w:rsidR="009B4159">
        <w:rPr>
          <w:vertAlign w:val="superscript"/>
        </w:rPr>
        <w:t> </w:t>
      </w:r>
      <w:r w:rsidR="009B4159">
        <w:t>№</w:t>
      </w:r>
      <w:r w:rsidR="000E134E">
        <w:t> </w:t>
      </w:r>
    </w:p>
    <w:p w14:paraId="4C4DB403" w14:textId="5706BF1B" w:rsidR="009B4159" w:rsidRDefault="009B4159">
      <w:pPr>
        <w:ind w:firstLine="0"/>
        <w:jc w:val="center"/>
      </w:pPr>
      <w:r>
        <w:t xml:space="preserve">на поставку </w:t>
      </w:r>
      <w:r w:rsidR="00D97F04">
        <w:t>цыплят-бройлеров</w:t>
      </w:r>
      <w:r w:rsidR="00F32720">
        <w:t>, филе с</w:t>
      </w:r>
      <w:r w:rsidR="00481B48">
        <w:t>азана</w:t>
      </w:r>
      <w:r w:rsidR="00F32720">
        <w:t>, сельди соленой</w:t>
      </w:r>
    </w:p>
    <w:p w14:paraId="5BFFA2C4" w14:textId="229C909B" w:rsidR="00C360B8" w:rsidRDefault="000E134E" w:rsidP="0018348D">
      <w:pPr>
        <w:jc w:val="center"/>
      </w:pPr>
      <w:r>
        <w:t xml:space="preserve">(Идентификационный код закупки </w:t>
      </w:r>
      <w:r w:rsidR="006B1E55" w:rsidRPr="00444C72">
        <w:t>253301602625730190100100040000000244</w:t>
      </w:r>
      <w:r>
        <w:t>)</w:t>
      </w:r>
    </w:p>
    <w:p w14:paraId="79142492" w14:textId="77777777" w:rsidR="00C360B8" w:rsidRDefault="00C360B8"/>
    <w:tbl>
      <w:tblPr>
        <w:tblW w:w="0" w:type="auto"/>
        <w:tblInd w:w="108" w:type="dxa"/>
        <w:tblLayout w:type="fixed"/>
        <w:tblLook w:val="0000" w:firstRow="0" w:lastRow="0" w:firstColumn="0" w:lastColumn="0" w:noHBand="0" w:noVBand="0"/>
      </w:tblPr>
      <w:tblGrid>
        <w:gridCol w:w="4057"/>
        <w:gridCol w:w="6157"/>
      </w:tblGrid>
      <w:tr w:rsidR="00C360B8" w14:paraId="1C448244" w14:textId="77777777" w:rsidTr="009B4159">
        <w:tc>
          <w:tcPr>
            <w:tcW w:w="4057" w:type="dxa"/>
          </w:tcPr>
          <w:p w14:paraId="14CC0069" w14:textId="77777777" w:rsidR="00C360B8" w:rsidRDefault="009B4159" w:rsidP="009B4159">
            <w:pPr>
              <w:pStyle w:val="a5"/>
            </w:pPr>
            <w:r>
              <w:t>г. Астрахань</w:t>
            </w:r>
            <w:r w:rsidR="000E134E">
              <w:rPr>
                <w:vertAlign w:val="superscript"/>
              </w:rPr>
              <w:t> </w:t>
            </w:r>
          </w:p>
        </w:tc>
        <w:tc>
          <w:tcPr>
            <w:tcW w:w="6157" w:type="dxa"/>
          </w:tcPr>
          <w:p w14:paraId="713869EC" w14:textId="77777777" w:rsidR="00C360B8" w:rsidRDefault="003D4097" w:rsidP="009B4159">
            <w:pPr>
              <w:pStyle w:val="a5"/>
              <w:jc w:val="right"/>
            </w:pPr>
            <w:r>
              <w:t>«</w:t>
            </w:r>
            <w:r w:rsidR="000E134E">
              <w:t>___</w:t>
            </w:r>
            <w:r>
              <w:t>»</w:t>
            </w:r>
            <w:r w:rsidR="000E134E">
              <w:t>_________ 20__ г.</w:t>
            </w:r>
            <w:r w:rsidR="000E134E">
              <w:rPr>
                <w:vertAlign w:val="superscript"/>
              </w:rPr>
              <w:t> </w:t>
            </w:r>
          </w:p>
        </w:tc>
      </w:tr>
    </w:tbl>
    <w:p w14:paraId="0B46242D" w14:textId="77777777" w:rsidR="00C360B8" w:rsidRDefault="00C360B8"/>
    <w:p w14:paraId="1CE6920A" w14:textId="1AA4C45B" w:rsidR="00B958CF" w:rsidRPr="00B958CF" w:rsidRDefault="00A72E12" w:rsidP="00B958CF">
      <w:pPr>
        <w:pStyle w:val="ConsPlusNormal"/>
        <w:ind w:firstLine="540"/>
        <w:jc w:val="both"/>
        <w:rPr>
          <w:rFonts w:ascii="Times New Roman" w:hAnsi="Times New Roman" w:cs="Times New Roman"/>
          <w:sz w:val="24"/>
          <w:szCs w:val="24"/>
        </w:rPr>
      </w:pPr>
      <w:r w:rsidRPr="00A72E12">
        <w:rPr>
          <w:rFonts w:ascii="Times New Roman" w:hAnsi="Times New Roman" w:cs="Times New Roman"/>
          <w:sz w:val="24"/>
          <w:szCs w:val="24"/>
        </w:rPr>
        <w:t>Муниципальное бюджетное общеобразовательное учреждение г. Астрахани «Средняя общеобразовательная школа № 61»,  именуемое в дальнейшем «Заказчик», в лице директора Акимовой Марии Алексеевны, действующей на основании  Устава</w:t>
      </w:r>
      <w:r w:rsidR="009B4159" w:rsidRPr="00B958CF">
        <w:rPr>
          <w:rFonts w:ascii="Times New Roman" w:hAnsi="Times New Roman" w:cs="Times New Roman"/>
          <w:sz w:val="24"/>
          <w:szCs w:val="24"/>
        </w:rPr>
        <w:t xml:space="preserve">, </w:t>
      </w:r>
      <w:r w:rsidR="000E134E" w:rsidRPr="00B958CF">
        <w:rPr>
          <w:rFonts w:ascii="Times New Roman" w:hAnsi="Times New Roman" w:cs="Times New Roman"/>
          <w:sz w:val="24"/>
          <w:szCs w:val="24"/>
        </w:rPr>
        <w:t xml:space="preserve"> с од</w:t>
      </w:r>
      <w:r w:rsidR="009B4159" w:rsidRPr="00B958CF">
        <w:rPr>
          <w:rFonts w:ascii="Times New Roman" w:hAnsi="Times New Roman" w:cs="Times New Roman"/>
          <w:sz w:val="24"/>
          <w:szCs w:val="24"/>
        </w:rPr>
        <w:t>ной стороны, и ___________</w:t>
      </w:r>
      <w:r w:rsidR="000E134E" w:rsidRPr="00B958CF">
        <w:rPr>
          <w:rFonts w:ascii="Times New Roman" w:hAnsi="Times New Roman" w:cs="Times New Roman"/>
          <w:sz w:val="24"/>
          <w:szCs w:val="24"/>
        </w:rPr>
        <w:t xml:space="preserve">, именуемый в дальнейшем </w:t>
      </w:r>
      <w:r w:rsidR="003D4097" w:rsidRPr="00B958CF">
        <w:rPr>
          <w:rFonts w:ascii="Times New Roman" w:hAnsi="Times New Roman" w:cs="Times New Roman"/>
          <w:sz w:val="24"/>
          <w:szCs w:val="24"/>
        </w:rPr>
        <w:t>«</w:t>
      </w:r>
      <w:r w:rsidR="000E134E" w:rsidRPr="00B958CF">
        <w:rPr>
          <w:rFonts w:ascii="Times New Roman" w:hAnsi="Times New Roman" w:cs="Times New Roman"/>
          <w:sz w:val="24"/>
          <w:szCs w:val="24"/>
        </w:rPr>
        <w:t>Поставщик</w:t>
      </w:r>
      <w:r w:rsidR="003D4097" w:rsidRPr="00B958CF">
        <w:rPr>
          <w:rFonts w:ascii="Times New Roman" w:hAnsi="Times New Roman" w:cs="Times New Roman"/>
          <w:sz w:val="24"/>
          <w:szCs w:val="24"/>
        </w:rPr>
        <w:t>»</w:t>
      </w:r>
      <w:r w:rsidR="009B4159" w:rsidRPr="00B958CF">
        <w:rPr>
          <w:rFonts w:ascii="Times New Roman" w:hAnsi="Times New Roman" w:cs="Times New Roman"/>
          <w:sz w:val="24"/>
          <w:szCs w:val="24"/>
        </w:rPr>
        <w:t>, в лице ________________</w:t>
      </w:r>
      <w:r w:rsidR="000E134E" w:rsidRPr="00B958CF">
        <w:rPr>
          <w:rFonts w:ascii="Times New Roman" w:hAnsi="Times New Roman" w:cs="Times New Roman"/>
          <w:sz w:val="24"/>
          <w:szCs w:val="24"/>
        </w:rPr>
        <w:t>, действую</w:t>
      </w:r>
      <w:r w:rsidR="009B4159" w:rsidRPr="00B958CF">
        <w:rPr>
          <w:rFonts w:ascii="Times New Roman" w:hAnsi="Times New Roman" w:cs="Times New Roman"/>
          <w:sz w:val="24"/>
          <w:szCs w:val="24"/>
        </w:rPr>
        <w:t>щего на основании________________</w:t>
      </w:r>
      <w:r w:rsidR="000E134E" w:rsidRPr="00B958CF">
        <w:rPr>
          <w:rFonts w:ascii="Times New Roman" w:hAnsi="Times New Roman" w:cs="Times New Roman"/>
          <w:sz w:val="24"/>
          <w:szCs w:val="24"/>
        </w:rPr>
        <w:t xml:space="preserve">, с другой стороны, </w:t>
      </w:r>
      <w:r w:rsidR="00B958CF" w:rsidRPr="00B958CF">
        <w:rPr>
          <w:rFonts w:ascii="Times New Roman" w:hAnsi="Times New Roman" w:cs="Times New Roman"/>
          <w:sz w:val="24"/>
          <w:szCs w:val="24"/>
        </w:rPr>
        <w:t xml:space="preserve"> вместе именуемые в дальнейшем «Стороны», в соответствии с п</w:t>
      </w:r>
      <w:r w:rsidR="00B958CF" w:rsidRPr="008F0ED7">
        <w:rPr>
          <w:rFonts w:ascii="Times New Roman" w:hAnsi="Times New Roman" w:cs="Times New Roman"/>
          <w:sz w:val="24"/>
          <w:szCs w:val="24"/>
        </w:rPr>
        <w:t>.</w:t>
      </w:r>
      <w:r>
        <w:rPr>
          <w:rFonts w:ascii="Times New Roman" w:hAnsi="Times New Roman" w:cs="Times New Roman"/>
          <w:sz w:val="24"/>
          <w:szCs w:val="24"/>
        </w:rPr>
        <w:t>5</w:t>
      </w:r>
      <w:r w:rsidR="00B958CF" w:rsidRPr="00B958CF">
        <w:rPr>
          <w:rFonts w:ascii="Times New Roman" w:hAnsi="Times New Roman" w:cs="Times New Roman"/>
          <w:sz w:val="24"/>
          <w:szCs w:val="24"/>
        </w:rPr>
        <w:t xml:space="preserve"> ч.1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14:paraId="547D4C3E" w14:textId="77777777" w:rsidR="00C360B8" w:rsidRDefault="00C360B8"/>
    <w:p w14:paraId="65E2D2B8" w14:textId="77777777" w:rsidR="00C360B8" w:rsidRDefault="000E134E">
      <w:pPr>
        <w:ind w:firstLine="0"/>
        <w:jc w:val="center"/>
      </w:pPr>
      <w:r>
        <w:t>I. ПРЕДМЕТ КОНТРАКТА</w:t>
      </w:r>
    </w:p>
    <w:p w14:paraId="49BAC1C6" w14:textId="77777777" w:rsidR="00C360B8" w:rsidRDefault="00C360B8"/>
    <w:p w14:paraId="1CA8961C" w14:textId="5D084583" w:rsidR="00C360B8" w:rsidRDefault="000E134E">
      <w:r>
        <w:t xml:space="preserve">1.1. Поставщик обязуется передать в собственность </w:t>
      </w:r>
      <w:r w:rsidR="00D97F04">
        <w:t>цыплят-бройлеров</w:t>
      </w:r>
      <w:r w:rsidR="00F32720">
        <w:t>, филе с</w:t>
      </w:r>
      <w:r w:rsidR="00481B48">
        <w:t>азана</w:t>
      </w:r>
      <w:r w:rsidR="00F32720">
        <w:t>, сельди соленой</w:t>
      </w:r>
      <w:r w:rsidR="00C3127D">
        <w:t xml:space="preserve"> </w:t>
      </w:r>
      <w:r>
        <w:t xml:space="preserve">(далее - Товар) Заказчику в обусловленный настоящим Контрактом срок, согласно Спецификации (Приложение </w:t>
      </w:r>
      <w:r w:rsidR="003D4097">
        <w:t>№</w:t>
      </w:r>
      <w:r>
        <w:t xml:space="preserve"> 1 к настоящему Контракту) и Техническому заданию (Приложение </w:t>
      </w:r>
      <w:r w:rsidR="003D4097">
        <w:t>№</w:t>
      </w:r>
      <w:r>
        <w:t> 2 к настоящему Контракту), а Заказчик обязуется принять и оплатить Товар в порядке и на условиях, предусмотренных настоящим Контрактом.</w:t>
      </w:r>
    </w:p>
    <w:p w14:paraId="0A936719" w14:textId="77777777" w:rsidR="00C360B8" w:rsidRDefault="000E134E">
      <w:r>
        <w:t xml:space="preserve">1.2. Наименование и количество поставляемого Товара указаны в Спецификации (Приложение </w:t>
      </w:r>
      <w:r w:rsidR="003D4097">
        <w:t>№</w:t>
      </w:r>
      <w:r>
        <w:t xml:space="preserve"> 1 к настоящему Контракту). Функциональные, технические и качественные характеристики Товара установлены в Техническом задании (Приложение </w:t>
      </w:r>
      <w:r w:rsidR="003D4097">
        <w:t>№</w:t>
      </w:r>
      <w:r>
        <w:t> 2 к настоящему Контракту).</w:t>
      </w:r>
    </w:p>
    <w:p w14:paraId="53E6E307" w14:textId="77777777" w:rsidR="00C360B8" w:rsidRDefault="00C360B8"/>
    <w:p w14:paraId="561E315C" w14:textId="77777777" w:rsidR="00037AE3" w:rsidRDefault="00037AE3" w:rsidP="00037AE3">
      <w:pPr>
        <w:ind w:firstLine="0"/>
        <w:jc w:val="center"/>
      </w:pPr>
      <w:r>
        <w:t>II. ЦЕНА КОНТРАКТА И ПОРЯДОК РАСЧЕТОВ</w:t>
      </w:r>
    </w:p>
    <w:p w14:paraId="5F588D42" w14:textId="77777777" w:rsidR="00037AE3" w:rsidRDefault="00037AE3" w:rsidP="00037AE3"/>
    <w:p w14:paraId="632FF9F6" w14:textId="77777777" w:rsidR="00037AE3" w:rsidRDefault="00037AE3" w:rsidP="00037AE3">
      <w:r>
        <w:t>2.1. Цена Контракта составляет __________(__________)</w:t>
      </w:r>
      <w:r>
        <w:rPr>
          <w:vertAlign w:val="superscript"/>
        </w:rPr>
        <w:t> </w:t>
      </w:r>
      <w:r>
        <w:t xml:space="preserve"> рублей ___ копеек, в том числе НДС - (___ процентов) ___________(_________)</w:t>
      </w:r>
      <w:r>
        <w:rPr>
          <w:vertAlign w:val="superscript"/>
        </w:rPr>
        <w:t xml:space="preserve">  </w:t>
      </w:r>
      <w:r>
        <w:t>рублей ___ копеек/ НДС не облагается в соответствии с налоговым законодательством Российской Федерации</w:t>
      </w:r>
      <w:r>
        <w:rPr>
          <w:vertAlign w:val="superscript"/>
        </w:rPr>
        <w:t> </w:t>
      </w:r>
      <w:r>
        <w:t>.</w:t>
      </w:r>
    </w:p>
    <w:p w14:paraId="42953C2B" w14:textId="77777777" w:rsidR="00037AE3" w:rsidRDefault="00037AE3" w:rsidP="00037AE3">
      <w: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72320360" w14:textId="77777777" w:rsidR="00037AE3" w:rsidRDefault="00037AE3" w:rsidP="00037AE3">
      <w:r>
        <w:t>Цена Контракта является твердой и определяется на весь срок исполнения Контракта, за исключением случаев, установленных Законом № 44-ФЗ и настоящим Контрактом.</w:t>
      </w:r>
      <w:r>
        <w:rPr>
          <w:vertAlign w:val="superscript"/>
        </w:rPr>
        <w:t> </w:t>
      </w:r>
    </w:p>
    <w:p w14:paraId="03B87E34" w14:textId="77777777" w:rsidR="00037AE3" w:rsidRDefault="00037AE3" w:rsidP="00037AE3">
      <w: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14:paraId="57CE3BF9" w14:textId="77777777" w:rsidR="00037AE3" w:rsidRDefault="00037AE3" w:rsidP="00037AE3">
      <w: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1DDFAA4F" w14:textId="353D9FC9" w:rsidR="00037AE3" w:rsidRDefault="00037AE3" w:rsidP="00037AE3">
      <w:r>
        <w:t xml:space="preserve">2.3. Источник финансирования Контракта – </w:t>
      </w:r>
      <w:r w:rsidR="0018348D">
        <w:t>внебюджет</w:t>
      </w:r>
      <w:r w:rsidR="00523071">
        <w:t>, местный бюджет.</w:t>
      </w:r>
    </w:p>
    <w:p w14:paraId="28954CED" w14:textId="149D3711" w:rsidR="00037AE3" w:rsidRDefault="00037AE3" w:rsidP="00037AE3">
      <w:r>
        <w:t>2.4. Оплата каждой партии Товара, определенной в Заявке, форма которой установлена Приложением № 3 к настоящему Контракту (далее - Заявка), производится Заказчиком на основании счета, предоставленного Поставщиком, в течение</w:t>
      </w:r>
      <w:r w:rsidR="00F5374B">
        <w:t xml:space="preserve"> 1</w:t>
      </w:r>
      <w:r w:rsidR="0000521C">
        <w:t>0</w:t>
      </w:r>
      <w:r w:rsidR="00F5374B">
        <w:t>-ти рабочих</w:t>
      </w:r>
      <w:r>
        <w:t xml:space="preserve"> дней со дня подписания Сторонами соответствующей товарной накладной по форме № ТОРГ-12.</w:t>
      </w:r>
    </w:p>
    <w:p w14:paraId="02B4EABB" w14:textId="77777777" w:rsidR="00037AE3" w:rsidRDefault="00037AE3" w:rsidP="00037AE3">
      <w: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719DB81C" w14:textId="77777777" w:rsidR="00037AE3" w:rsidRDefault="00037AE3" w:rsidP="00037AE3">
      <w: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AAD0282" w14:textId="0DCBC472" w:rsidR="00037AE3" w:rsidRDefault="00037AE3" w:rsidP="00037AE3">
      <w:r>
        <w:t>2.7. Датой оплаты считается дата списания денежных средств со счета Заказчика, указанного в настоящем Контракте.</w:t>
      </w:r>
    </w:p>
    <w:p w14:paraId="5D3C0DAC" w14:textId="77777777" w:rsidR="0018348D" w:rsidRDefault="0018348D" w:rsidP="00037AE3"/>
    <w:p w14:paraId="6A461B34" w14:textId="7D1A4F53" w:rsidR="00037AE3" w:rsidRPr="0018348D" w:rsidRDefault="0018348D" w:rsidP="0018348D">
      <w:pPr>
        <w:pStyle w:val="ConsPlusNormal"/>
        <w:jc w:val="center"/>
        <w:outlineLvl w:val="0"/>
        <w:rPr>
          <w:rFonts w:ascii="Times New Roman" w:hAnsi="Times New Roman" w:cs="Times New Roman"/>
        </w:rPr>
      </w:pPr>
      <w:bookmarkStart w:id="0" w:name="_Hlk61767276"/>
      <w:r w:rsidRPr="007D3117">
        <w:rPr>
          <w:rFonts w:ascii="Times New Roman" w:hAnsi="Times New Roman" w:cs="Times New Roman"/>
        </w:rPr>
        <w:t>III. ПОРЯДОК, СРОКИ И УСЛОВИЯ ПОСТАВКИ И ПРИЕМКИ ТОВАРА</w:t>
      </w:r>
      <w:bookmarkEnd w:id="0"/>
    </w:p>
    <w:p w14:paraId="1E8E7BE6" w14:textId="77777777" w:rsidR="00037AE3" w:rsidRPr="00FA1DFA" w:rsidRDefault="00037AE3" w:rsidP="00037AE3">
      <w:pPr>
        <w:adjustRightInd/>
        <w:ind w:firstLine="0"/>
        <w:rPr>
          <w:rFonts w:ascii="Times New Roman" w:eastAsia="Times New Roman" w:hAnsi="Times New Roman" w:cs="Times New Roman"/>
          <w:sz w:val="22"/>
          <w:szCs w:val="20"/>
        </w:rPr>
      </w:pPr>
    </w:p>
    <w:p w14:paraId="5B33F082"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729E8FC7"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Заявка направляется Заказчиком не позднее чем за 2 (два) рабочих дней до предполагаемой поставки Товара в пределах срока, установленного пунктом 11.1 настоящего Контракта.</w:t>
      </w:r>
    </w:p>
    <w:p w14:paraId="47FEBC5B"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Поставка Товара по Заявкам осуществляется в течение 2 рабочих дней со дня отправки Заявки Заказчиком.</w:t>
      </w:r>
    </w:p>
    <w:p w14:paraId="6832C702" w14:textId="77777777" w:rsidR="00A72E12" w:rsidRDefault="00037AE3" w:rsidP="00A72E12">
      <w:pPr>
        <w:rPr>
          <w:rFonts w:ascii="Times New Roman" w:eastAsia="Times New Roman" w:hAnsi="Times New Roman" w:cs="Times New Roman"/>
          <w:lang w:eastAsia="ar-SA"/>
        </w:rPr>
      </w:pPr>
      <w:r w:rsidRPr="00FA1DFA">
        <w:rPr>
          <w:rFonts w:ascii="Times New Roman" w:eastAsia="Times New Roman" w:hAnsi="Times New Roman" w:cs="Times New Roman"/>
          <w:lang w:eastAsia="ar-SA"/>
        </w:rPr>
        <w:t xml:space="preserve">Получение Товара осуществляется по адресу  </w:t>
      </w:r>
    </w:p>
    <w:p w14:paraId="1D4B001C" w14:textId="6F3BE7A6" w:rsidR="00A72E12" w:rsidRPr="00A72E12" w:rsidRDefault="00A72E12" w:rsidP="00A72E12">
      <w:pPr>
        <w:rPr>
          <w:rFonts w:ascii="Times New Roman" w:eastAsia="Times New Roman" w:hAnsi="Times New Roman" w:cs="Times New Roman"/>
          <w:b/>
          <w:sz w:val="20"/>
          <w:szCs w:val="20"/>
          <w:lang w:eastAsia="ar-SA"/>
        </w:rPr>
      </w:pPr>
      <w:r w:rsidRPr="00A72E12">
        <w:rPr>
          <w:rFonts w:ascii="Times New Roman" w:eastAsia="Times New Roman" w:hAnsi="Times New Roman" w:cs="Times New Roman"/>
          <w:lang w:eastAsia="ar-SA"/>
        </w:rPr>
        <w:t xml:space="preserve"> </w:t>
      </w:r>
      <w:r w:rsidRPr="00A72E12">
        <w:rPr>
          <w:rFonts w:ascii="Times New Roman" w:eastAsia="Times New Roman" w:hAnsi="Times New Roman" w:cs="Times New Roman"/>
          <w:b/>
          <w:sz w:val="20"/>
          <w:szCs w:val="20"/>
          <w:lang w:eastAsia="ar-SA"/>
        </w:rPr>
        <w:t>о/п  «Детский сад №1» «Золотая рыбка»,</w:t>
      </w:r>
      <w:r w:rsidRPr="00A72E12">
        <w:rPr>
          <w:rFonts w:ascii="Times New Roman" w:eastAsia="Times New Roman" w:hAnsi="Times New Roman" w:cs="Times New Roman"/>
          <w:sz w:val="20"/>
          <w:szCs w:val="20"/>
          <w:lang w:eastAsia="ar-SA"/>
        </w:rPr>
        <w:t xml:space="preserve"> </w:t>
      </w:r>
      <w:r w:rsidRPr="00A72E12">
        <w:rPr>
          <w:rFonts w:ascii="Times New Roman" w:eastAsia="Times New Roman" w:hAnsi="Times New Roman" w:cs="Times New Roman"/>
          <w:b/>
          <w:sz w:val="20"/>
          <w:szCs w:val="20"/>
          <w:lang w:eastAsia="ar-SA"/>
        </w:rPr>
        <w:t>Россия, Астраханская область, 414009, г. Астрахань, ул. Агрономическая,11</w:t>
      </w:r>
    </w:p>
    <w:p w14:paraId="614FEFB0" w14:textId="30AEB099" w:rsidR="00A72E12" w:rsidRPr="00A72E12" w:rsidRDefault="00A72E12" w:rsidP="00A72E12">
      <w:pPr>
        <w:widowControl/>
        <w:suppressAutoHyphens/>
        <w:autoSpaceDE/>
        <w:autoSpaceDN/>
        <w:adjustRightInd/>
        <w:ind w:firstLine="0"/>
        <w:rPr>
          <w:rFonts w:ascii="Times New Roman" w:eastAsia="Times New Roman" w:hAnsi="Times New Roman" w:cs="Times New Roman"/>
          <w:b/>
          <w:sz w:val="20"/>
          <w:szCs w:val="20"/>
          <w:lang w:eastAsia="ar-SA"/>
        </w:rPr>
      </w:pPr>
      <w:r>
        <w:rPr>
          <w:rFonts w:ascii="Times New Roman" w:eastAsia="Times New Roman" w:hAnsi="Times New Roman" w:cs="Times New Roman"/>
          <w:lang w:eastAsia="ar-SA"/>
        </w:rPr>
        <w:t xml:space="preserve">        </w:t>
      </w:r>
      <w:r w:rsidRPr="00A72E12">
        <w:rPr>
          <w:rFonts w:ascii="Times New Roman" w:eastAsia="Times New Roman" w:hAnsi="Times New Roman" w:cs="Times New Roman"/>
          <w:b/>
          <w:sz w:val="20"/>
          <w:szCs w:val="20"/>
          <w:lang w:eastAsia="ar-SA"/>
        </w:rPr>
        <w:t>о/п  «Детский сад №2» «Ладушки», Россия, Астраханская область, 414009, г. Астрахань, ул. Атарбекова,2</w:t>
      </w:r>
    </w:p>
    <w:p w14:paraId="0D02887A" w14:textId="77777777" w:rsidR="00966F45" w:rsidRDefault="00037AE3" w:rsidP="00966F45">
      <w:pPr>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 xml:space="preserve">3.2. Поставка Товара по Заявке осуществляется Поставщиком по адресу: </w:t>
      </w:r>
    </w:p>
    <w:p w14:paraId="491B3995" w14:textId="353A5BEE" w:rsidR="00966F45" w:rsidRPr="00A72E12" w:rsidRDefault="00966F45" w:rsidP="00966F45">
      <w:pPr>
        <w:rPr>
          <w:rFonts w:ascii="Times New Roman" w:eastAsia="Times New Roman" w:hAnsi="Times New Roman" w:cs="Times New Roman"/>
          <w:b/>
          <w:sz w:val="20"/>
          <w:szCs w:val="20"/>
          <w:lang w:eastAsia="ar-SA"/>
        </w:rPr>
      </w:pPr>
      <w:r>
        <w:rPr>
          <w:rFonts w:ascii="Times New Roman" w:eastAsia="Times New Roman" w:hAnsi="Times New Roman" w:cs="Times New Roman"/>
          <w:sz w:val="22"/>
          <w:szCs w:val="20"/>
        </w:rPr>
        <w:t xml:space="preserve"> </w:t>
      </w:r>
      <w:r w:rsidRPr="00A72E12">
        <w:rPr>
          <w:rFonts w:ascii="Times New Roman" w:eastAsia="Times New Roman" w:hAnsi="Times New Roman" w:cs="Times New Roman"/>
          <w:b/>
          <w:sz w:val="20"/>
          <w:szCs w:val="20"/>
          <w:lang w:eastAsia="ar-SA"/>
        </w:rPr>
        <w:t>о/п  «Детский сад №1» «Золотая рыбка»,</w:t>
      </w:r>
      <w:r w:rsidRPr="00A72E12">
        <w:rPr>
          <w:rFonts w:ascii="Times New Roman" w:eastAsia="Times New Roman" w:hAnsi="Times New Roman" w:cs="Times New Roman"/>
          <w:sz w:val="20"/>
          <w:szCs w:val="20"/>
          <w:lang w:eastAsia="ar-SA"/>
        </w:rPr>
        <w:t xml:space="preserve"> </w:t>
      </w:r>
      <w:r w:rsidRPr="00A72E12">
        <w:rPr>
          <w:rFonts w:ascii="Times New Roman" w:eastAsia="Times New Roman" w:hAnsi="Times New Roman" w:cs="Times New Roman"/>
          <w:b/>
          <w:sz w:val="20"/>
          <w:szCs w:val="20"/>
          <w:lang w:eastAsia="ar-SA"/>
        </w:rPr>
        <w:t>Россия, Астраханская область, 414009, г. Астрахань, ул. Агрономическая,11</w:t>
      </w:r>
    </w:p>
    <w:p w14:paraId="347CF3FA" w14:textId="77777777" w:rsidR="00966F45" w:rsidRPr="00A72E12" w:rsidRDefault="00966F45" w:rsidP="00966F45">
      <w:pPr>
        <w:widowControl/>
        <w:suppressAutoHyphens/>
        <w:autoSpaceDE/>
        <w:autoSpaceDN/>
        <w:adjustRightInd/>
        <w:ind w:firstLine="0"/>
        <w:rPr>
          <w:rFonts w:ascii="Times New Roman" w:eastAsia="Times New Roman" w:hAnsi="Times New Roman" w:cs="Times New Roman"/>
          <w:b/>
          <w:sz w:val="20"/>
          <w:szCs w:val="20"/>
          <w:lang w:eastAsia="ar-SA"/>
        </w:rPr>
      </w:pPr>
      <w:r>
        <w:rPr>
          <w:rFonts w:ascii="Times New Roman" w:eastAsia="Times New Roman" w:hAnsi="Times New Roman" w:cs="Times New Roman"/>
          <w:lang w:eastAsia="ar-SA"/>
        </w:rPr>
        <w:t xml:space="preserve">        </w:t>
      </w:r>
      <w:r w:rsidRPr="00A72E12">
        <w:rPr>
          <w:rFonts w:ascii="Times New Roman" w:eastAsia="Times New Roman" w:hAnsi="Times New Roman" w:cs="Times New Roman"/>
          <w:b/>
          <w:sz w:val="20"/>
          <w:szCs w:val="20"/>
          <w:lang w:eastAsia="ar-SA"/>
        </w:rPr>
        <w:t>о/п  «Детский сад №2» «Ладушки», Россия, Астраханская область, 414009, г. Астрахань, ул. Атарбекова,2</w:t>
      </w:r>
    </w:p>
    <w:p w14:paraId="6007803B" w14:textId="38A89869" w:rsidR="00037AE3" w:rsidRPr="00FA1DFA" w:rsidRDefault="00037AE3" w:rsidP="00966F45">
      <w:pPr>
        <w:widowControl/>
        <w:suppressAutoHyphens/>
        <w:autoSpaceDE/>
        <w:autoSpaceDN/>
        <w:adjustRightInd/>
        <w:ind w:firstLine="0"/>
        <w:jc w:val="left"/>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 xml:space="preserve">3.3.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w:t>
      </w:r>
      <w:hyperlink r:id="rId7" w:history="1">
        <w:r w:rsidRPr="00FA1DFA">
          <w:rPr>
            <w:rFonts w:ascii="Times New Roman" w:eastAsia="Times New Roman" w:hAnsi="Times New Roman" w:cs="Times New Roman"/>
            <w:color w:val="0000FF"/>
            <w:sz w:val="22"/>
            <w:szCs w:val="20"/>
          </w:rPr>
          <w:t>форме N ТОРГ-12</w:t>
        </w:r>
      </w:hyperlink>
      <w:r w:rsidRPr="00FA1DFA">
        <w:rPr>
          <w:rFonts w:ascii="Times New Roman" w:eastAsia="Times New Roman" w:hAnsi="Times New Roman" w:cs="Times New Roman"/>
          <w:sz w:val="22"/>
          <w:szCs w:val="20"/>
        </w:rPr>
        <w:t xml:space="preserve"> в 2 (двух) экземплярах (по 1 (одному) экземпляру для каждой из Сторон) и счет.</w:t>
      </w:r>
    </w:p>
    <w:p w14:paraId="1ACF5192"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highlight w:val="yellow"/>
        </w:rPr>
        <w:t xml:space="preserve">Вместе с товарной накладной по </w:t>
      </w:r>
      <w:hyperlink r:id="rId8" w:history="1">
        <w:r w:rsidRPr="00FA1DFA">
          <w:rPr>
            <w:rFonts w:ascii="Times New Roman" w:eastAsia="Times New Roman" w:hAnsi="Times New Roman" w:cs="Times New Roman"/>
            <w:color w:val="0000FF"/>
            <w:sz w:val="22"/>
            <w:szCs w:val="20"/>
            <w:highlight w:val="yellow"/>
          </w:rPr>
          <w:t>форме N ТОРГ-12</w:t>
        </w:r>
      </w:hyperlink>
      <w:r w:rsidRPr="00FA1DFA">
        <w:rPr>
          <w:rFonts w:ascii="Times New Roman" w:eastAsia="Times New Roman" w:hAnsi="Times New Roman" w:cs="Times New Roman"/>
          <w:sz w:val="22"/>
          <w:szCs w:val="20"/>
          <w:highlight w:val="yellow"/>
        </w:rPr>
        <w:t xml:space="preserve"> Поставщик предоставляет счет-фактуру в соответствии с налоговым законодательством Российской Федерации </w:t>
      </w:r>
      <w:hyperlink w:anchor="P650" w:history="1">
        <w:r w:rsidRPr="00FA1DFA">
          <w:rPr>
            <w:rFonts w:ascii="Times New Roman" w:eastAsia="Times New Roman" w:hAnsi="Times New Roman" w:cs="Times New Roman"/>
            <w:color w:val="0000FF"/>
            <w:sz w:val="22"/>
            <w:szCs w:val="20"/>
            <w:highlight w:val="yellow"/>
          </w:rPr>
          <w:t>(указывается</w:t>
        </w:r>
      </w:hyperlink>
      <w:r w:rsidRPr="00FA1DFA">
        <w:rPr>
          <w:rFonts w:ascii="Times New Roman" w:eastAsia="Times New Roman" w:hAnsi="Times New Roman" w:cs="Times New Roman"/>
          <w:color w:val="0000FF"/>
          <w:sz w:val="22"/>
          <w:szCs w:val="20"/>
          <w:highlight w:val="yellow"/>
        </w:rPr>
        <w:t xml:space="preserve"> если Поставщик является плательщиком НДС)</w:t>
      </w:r>
      <w:r w:rsidRPr="00FA1DFA">
        <w:rPr>
          <w:rFonts w:ascii="Times New Roman" w:eastAsia="Times New Roman" w:hAnsi="Times New Roman" w:cs="Times New Roman"/>
          <w:sz w:val="22"/>
          <w:szCs w:val="20"/>
          <w:highlight w:val="yellow"/>
        </w:rPr>
        <w:t>.</w:t>
      </w:r>
    </w:p>
    <w:p w14:paraId="1E79045D"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23A931B6"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Pr="00FA1DFA">
          <w:rPr>
            <w:rFonts w:ascii="Times New Roman" w:eastAsia="Times New Roman" w:hAnsi="Times New Roman" w:cs="Times New Roman"/>
            <w:color w:val="0000FF"/>
            <w:sz w:val="22"/>
            <w:szCs w:val="20"/>
          </w:rPr>
          <w:t>Законом</w:t>
        </w:r>
      </w:hyperlink>
      <w:r w:rsidRPr="00FA1DFA">
        <w:rPr>
          <w:rFonts w:ascii="Times New Roman" w:eastAsia="Times New Roman" w:hAnsi="Times New Roman" w:cs="Times New Roman"/>
          <w:sz w:val="22"/>
          <w:szCs w:val="20"/>
        </w:rPr>
        <w:t xml:space="preserve"> N 44-ФЗ.</w:t>
      </w:r>
    </w:p>
    <w:p w14:paraId="2CE4E95C"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Заказчик вправе для проведения экспертизы Товара осуществлять выборочную проверку качества и безопасности Товара до 20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14:paraId="64D94AE2"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Выборочная проверка качества и безопасности Товара осуществляется в течение сроков, установленных настоящим Контрактом для приемки Товара.</w:t>
      </w:r>
    </w:p>
    <w:p w14:paraId="7F1A9F7B"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 xml:space="preserve">Товар на период проведения экспертизы находится у Заказчика на ответственном хранении. </w:t>
      </w:r>
    </w:p>
    <w:p w14:paraId="3B653AA7"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3587F402"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3BA8B450"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521A34C2"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w:t>
      </w:r>
      <w:hyperlink w:anchor="P657" w:history="1">
        <w:r w:rsidRPr="00FA1DFA">
          <w:rPr>
            <w:rFonts w:ascii="Times New Roman" w:eastAsia="Times New Roman" w:hAnsi="Times New Roman" w:cs="Times New Roman"/>
            <w:color w:val="0000FF"/>
            <w:sz w:val="22"/>
            <w:szCs w:val="20"/>
          </w:rPr>
          <w:t>(составляется</w:t>
        </w:r>
      </w:hyperlink>
      <w:r w:rsidRPr="00FA1DFA">
        <w:rPr>
          <w:rFonts w:ascii="Times New Roman" w:eastAsia="Times New Roman" w:hAnsi="Times New Roman" w:cs="Times New Roman"/>
          <w:color w:val="0000FF"/>
          <w:sz w:val="22"/>
          <w:szCs w:val="20"/>
        </w:rPr>
        <w:t xml:space="preserve"> в произвольной форме)</w:t>
      </w:r>
      <w:r w:rsidRPr="00FA1DFA">
        <w:rPr>
          <w:rFonts w:ascii="Times New Roman" w:eastAsia="Times New Roman" w:hAnsi="Times New Roman" w:cs="Times New Roman"/>
          <w:sz w:val="22"/>
          <w:szCs w:val="20"/>
        </w:rPr>
        <w:t>, на основании которого Заказчик подписывает товарную накладную по форме N ТОРГ-12 в течение 2 (двух) рабочих дней с момента доставки Товара.</w:t>
      </w:r>
    </w:p>
    <w:p w14:paraId="5266CC32"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2 (двух)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14:paraId="4CB46C36"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0A8297C"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2 (двух)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N ТОРГ-12 в порядке, предусмотренном настоящим разделом.</w:t>
      </w:r>
    </w:p>
    <w:p w14:paraId="0E4C5A09"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2226B289" w14:textId="77777777" w:rsidR="00037AE3" w:rsidRPr="00FA1DFA" w:rsidRDefault="00037AE3" w:rsidP="00037AE3">
      <w:pPr>
        <w:adjustRightInd/>
        <w:ind w:firstLine="540"/>
        <w:rPr>
          <w:rFonts w:ascii="Times New Roman" w:eastAsia="Times New Roman" w:hAnsi="Times New Roman" w:cs="Times New Roman"/>
          <w:sz w:val="22"/>
          <w:szCs w:val="20"/>
        </w:rPr>
      </w:pPr>
      <w:bookmarkStart w:id="1" w:name="P104"/>
      <w:bookmarkEnd w:id="1"/>
      <w:r w:rsidRPr="00FA1DFA">
        <w:rPr>
          <w:rFonts w:ascii="Times New Roman" w:eastAsia="Times New Roman" w:hAnsi="Times New Roman" w:cs="Times New Roman"/>
          <w:sz w:val="22"/>
          <w:szCs w:val="20"/>
        </w:rPr>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N ТОРГ-12.</w:t>
      </w:r>
    </w:p>
    <w:p w14:paraId="419BEC24"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14:paraId="15BEE7AA"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3.6. Сдача и приемка Товара осуществляются уполномоченными представителями Сторон.</w:t>
      </w:r>
    </w:p>
    <w:p w14:paraId="57CA1C47" w14:textId="77777777" w:rsidR="00037AE3" w:rsidRPr="00FA1DFA" w:rsidRDefault="00037AE3" w:rsidP="00037AE3">
      <w:pPr>
        <w:adjustRightInd/>
        <w:ind w:firstLine="0"/>
        <w:rPr>
          <w:rFonts w:ascii="Times New Roman" w:eastAsia="Times New Roman" w:hAnsi="Times New Roman" w:cs="Times New Roman"/>
          <w:sz w:val="22"/>
          <w:szCs w:val="20"/>
        </w:rPr>
      </w:pPr>
    </w:p>
    <w:p w14:paraId="7FABC07B" w14:textId="77777777" w:rsidR="00037AE3" w:rsidRPr="00FA1DFA" w:rsidRDefault="00037AE3" w:rsidP="00037AE3">
      <w:pPr>
        <w:adjustRightInd/>
        <w:ind w:firstLine="0"/>
        <w:jc w:val="center"/>
        <w:outlineLvl w:val="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IV. ВЗАИМОДЕЙСТВИЕ СТОРОН</w:t>
      </w:r>
    </w:p>
    <w:p w14:paraId="7B043613" w14:textId="77777777" w:rsidR="00037AE3" w:rsidRPr="00FA1DFA" w:rsidRDefault="00037AE3" w:rsidP="00037AE3">
      <w:pPr>
        <w:adjustRightInd/>
        <w:ind w:firstLine="0"/>
        <w:rPr>
          <w:rFonts w:ascii="Times New Roman" w:eastAsia="Times New Roman" w:hAnsi="Times New Roman" w:cs="Times New Roman"/>
          <w:sz w:val="22"/>
          <w:szCs w:val="20"/>
        </w:rPr>
      </w:pPr>
    </w:p>
    <w:p w14:paraId="6B9B7FCB"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 xml:space="preserve">4.1. Поставщик обязан: </w:t>
      </w:r>
    </w:p>
    <w:p w14:paraId="4782898E"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4.1.1. Поставить Товар в порядке, количестве, в срок и на условиях, предусмотренных настоящим Контрактом.</w:t>
      </w:r>
    </w:p>
    <w:p w14:paraId="75E3DB55"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41624869"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7280B9C9"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14:paraId="4F644576"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54C99A01" w14:textId="77777777" w:rsidR="00037AE3" w:rsidRPr="00FA1DFA" w:rsidRDefault="00037AE3" w:rsidP="00037AE3">
      <w:pPr>
        <w:adjustRightInd/>
        <w:ind w:firstLine="540"/>
        <w:rPr>
          <w:rFonts w:ascii="Times New Roman" w:eastAsia="Times New Roman" w:hAnsi="Times New Roman" w:cs="Times New Roman"/>
          <w:sz w:val="22"/>
          <w:szCs w:val="20"/>
          <w:highlight w:val="yellow"/>
        </w:rPr>
      </w:pPr>
      <w:r w:rsidRPr="00FA1DFA">
        <w:rPr>
          <w:rFonts w:ascii="Times New Roman" w:eastAsia="Times New Roman" w:hAnsi="Times New Roman" w:cs="Times New Roman"/>
          <w:sz w:val="22"/>
          <w:szCs w:val="20"/>
          <w:highlight w:val="yellow"/>
        </w:rPr>
        <w:t xml:space="preserve">4.1.6. </w:t>
      </w:r>
      <w:r w:rsidRPr="00FA1DFA">
        <w:rPr>
          <w:rFonts w:ascii="Times New Roman" w:eastAsia="Times New Roman" w:hAnsi="Times New Roman" w:cs="Times New Roman"/>
          <w:color w:val="0000FF"/>
          <w:sz w:val="22"/>
          <w:szCs w:val="20"/>
          <w:highlight w:val="yellow"/>
        </w:rPr>
        <w:t>(Следует выбрать один из вариантов)</w:t>
      </w:r>
    </w:p>
    <w:p w14:paraId="552605E8" w14:textId="77777777" w:rsidR="00037AE3" w:rsidRPr="00FA1DFA" w:rsidRDefault="00037AE3" w:rsidP="00037AE3">
      <w:pPr>
        <w:adjustRightInd/>
        <w:ind w:firstLine="540"/>
        <w:rPr>
          <w:rFonts w:ascii="Times New Roman" w:eastAsia="Times New Roman" w:hAnsi="Times New Roman" w:cs="Times New Roman"/>
          <w:color w:val="0000FF"/>
          <w:sz w:val="22"/>
          <w:szCs w:val="20"/>
          <w:highlight w:val="yellow"/>
        </w:rPr>
      </w:pPr>
      <w:r w:rsidRPr="00FA1DFA">
        <w:rPr>
          <w:rFonts w:ascii="Times New Roman" w:eastAsia="Times New Roman" w:hAnsi="Times New Roman" w:cs="Times New Roman"/>
          <w:color w:val="0000FF"/>
          <w:sz w:val="22"/>
          <w:szCs w:val="20"/>
          <w:highlight w:val="yellow"/>
        </w:rPr>
        <w:t>Вариант 1 (выбирается в случае, если Поставщик не является плательщиком НДС)</w:t>
      </w:r>
    </w:p>
    <w:p w14:paraId="2EBD848D" w14:textId="77777777" w:rsidR="00037AE3" w:rsidRPr="00FA1DFA" w:rsidRDefault="00037AE3" w:rsidP="00037AE3">
      <w:pPr>
        <w:adjustRightInd/>
        <w:ind w:firstLine="540"/>
        <w:rPr>
          <w:rFonts w:ascii="Times New Roman" w:eastAsia="Times New Roman" w:hAnsi="Times New Roman" w:cs="Times New Roman"/>
          <w:sz w:val="22"/>
          <w:szCs w:val="20"/>
          <w:highlight w:val="yellow"/>
        </w:rPr>
      </w:pPr>
      <w:r w:rsidRPr="00FA1DFA">
        <w:rPr>
          <w:rFonts w:ascii="Times New Roman" w:eastAsia="Times New Roman" w:hAnsi="Times New Roman" w:cs="Times New Roman"/>
          <w:sz w:val="22"/>
          <w:szCs w:val="20"/>
          <w:highlight w:val="yellow"/>
        </w:rPr>
        <w:t>Поставщик обязан оформлять товарные накладные по форме N ТОРГ-12 в соответствии с законодательством Российской Федерации.</w:t>
      </w:r>
    </w:p>
    <w:p w14:paraId="3792E4F2" w14:textId="77777777" w:rsidR="00037AE3" w:rsidRPr="00FA1DFA" w:rsidRDefault="00037AE3" w:rsidP="00037AE3">
      <w:pPr>
        <w:adjustRightInd/>
        <w:ind w:firstLine="540"/>
        <w:rPr>
          <w:rFonts w:ascii="Times New Roman" w:eastAsia="Times New Roman" w:hAnsi="Times New Roman" w:cs="Times New Roman"/>
          <w:color w:val="0000FF"/>
          <w:sz w:val="22"/>
          <w:szCs w:val="20"/>
          <w:highlight w:val="yellow"/>
        </w:rPr>
      </w:pPr>
      <w:r w:rsidRPr="00FA1DFA">
        <w:rPr>
          <w:rFonts w:ascii="Times New Roman" w:eastAsia="Times New Roman" w:hAnsi="Times New Roman" w:cs="Times New Roman"/>
          <w:color w:val="0000FF"/>
          <w:sz w:val="22"/>
          <w:szCs w:val="20"/>
          <w:highlight w:val="yellow"/>
        </w:rPr>
        <w:t>Вариант 2 (выбирается в случае если Поставщик является плательщиком НДС)</w:t>
      </w:r>
    </w:p>
    <w:p w14:paraId="1965FBF2"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highlight w:val="yellow"/>
        </w:rPr>
        <w:t xml:space="preserve">Поставщик обязан оформлять товарные накладные по </w:t>
      </w:r>
      <w:hyperlink r:id="rId10" w:history="1">
        <w:r w:rsidRPr="00FA1DFA">
          <w:rPr>
            <w:rFonts w:ascii="Times New Roman" w:eastAsia="Times New Roman" w:hAnsi="Times New Roman" w:cs="Times New Roman"/>
            <w:sz w:val="22"/>
            <w:szCs w:val="20"/>
            <w:highlight w:val="yellow"/>
          </w:rPr>
          <w:t>форме N ТОРГ-12</w:t>
        </w:r>
      </w:hyperlink>
      <w:r w:rsidRPr="00FA1DFA">
        <w:rPr>
          <w:rFonts w:ascii="Times New Roman" w:eastAsia="Times New Roman" w:hAnsi="Times New Roman" w:cs="Times New Roman"/>
          <w:sz w:val="22"/>
          <w:szCs w:val="20"/>
          <w:highlight w:val="yellow"/>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14:paraId="787F3932"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4.2. Поставщик вправе:</w:t>
      </w:r>
    </w:p>
    <w:p w14:paraId="43C21B8A"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4.2.1. Требовать от Заказчика произвести приемку Товара в порядке и в сроки, предусмотренные настоящим Контрактом.</w:t>
      </w:r>
    </w:p>
    <w:p w14:paraId="08A75806" w14:textId="77777777" w:rsidR="00037AE3" w:rsidRPr="00FA1DFA" w:rsidRDefault="00037AE3" w:rsidP="00037AE3">
      <w:pPr>
        <w:adjustRightInd/>
        <w:ind w:firstLine="540"/>
        <w:rPr>
          <w:rFonts w:ascii="Times New Roman" w:eastAsia="Times New Roman" w:hAnsi="Times New Roman" w:cs="Times New Roman"/>
          <w:sz w:val="22"/>
          <w:szCs w:val="20"/>
        </w:rPr>
      </w:pPr>
      <w:bookmarkStart w:id="2" w:name="P141"/>
      <w:bookmarkEnd w:id="2"/>
      <w:r w:rsidRPr="00FA1DFA">
        <w:rPr>
          <w:rFonts w:ascii="Times New Roman" w:eastAsia="Times New Roman" w:hAnsi="Times New Roman" w:cs="Times New Roman"/>
          <w:sz w:val="22"/>
          <w:szCs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16E89E52" w14:textId="77777777" w:rsidR="00037AE3" w:rsidRPr="00FA1DFA" w:rsidRDefault="00037AE3" w:rsidP="00037AE3">
      <w:pPr>
        <w:adjustRightInd/>
        <w:ind w:firstLine="540"/>
        <w:rPr>
          <w:rFonts w:ascii="Times New Roman" w:eastAsia="Times New Roman" w:hAnsi="Times New Roman" w:cs="Times New Roman"/>
          <w:sz w:val="22"/>
          <w:szCs w:val="20"/>
        </w:rPr>
      </w:pPr>
      <w:bookmarkStart w:id="3" w:name="P142"/>
      <w:bookmarkEnd w:id="3"/>
      <w:r w:rsidRPr="00FA1DFA">
        <w:rPr>
          <w:rFonts w:ascii="Times New Roman" w:eastAsia="Times New Roman" w:hAnsi="Times New Roman" w:cs="Times New Roman"/>
          <w:sz w:val="22"/>
          <w:szCs w:val="20"/>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750E75D8"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4.2.4. Требовать возмещения убытков, уплаты неустоек (штрафов, пеней) в соответствии с разделом VII настоящего Контракта.</w:t>
      </w:r>
    </w:p>
    <w:p w14:paraId="46CBD94D"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4.3. Заказчик обязуется:</w:t>
      </w:r>
    </w:p>
    <w:p w14:paraId="155C464D" w14:textId="77777777" w:rsidR="00037AE3" w:rsidRPr="00FA1DFA" w:rsidRDefault="00037AE3" w:rsidP="00037AE3">
      <w:pPr>
        <w:adjustRightInd/>
        <w:ind w:firstLine="540"/>
        <w:rPr>
          <w:rFonts w:ascii="Times New Roman" w:eastAsia="Times New Roman" w:hAnsi="Times New Roman" w:cs="Times New Roman"/>
          <w:sz w:val="22"/>
          <w:szCs w:val="20"/>
        </w:rPr>
      </w:pPr>
      <w:bookmarkStart w:id="4" w:name="P146"/>
      <w:bookmarkEnd w:id="4"/>
      <w:r w:rsidRPr="00FA1DFA">
        <w:rPr>
          <w:rFonts w:ascii="Times New Roman" w:eastAsia="Times New Roman" w:hAnsi="Times New Roman" w:cs="Times New Roman"/>
          <w:sz w:val="22"/>
          <w:szCs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1001BDF5"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4.3.2.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14:paraId="2DE12C82"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 xml:space="preserve">4.3.3. Требовать уплаты неустоек (штрафов, пеней) в соответствии с </w:t>
      </w:r>
      <w:r w:rsidRPr="00FA1DFA">
        <w:rPr>
          <w:rFonts w:ascii="Times New Roman" w:eastAsia="Times New Roman" w:hAnsi="Times New Roman" w:cs="Times New Roman"/>
          <w:color w:val="0000FF"/>
          <w:sz w:val="22"/>
          <w:szCs w:val="20"/>
        </w:rPr>
        <w:t>разделом VII</w:t>
      </w:r>
      <w:r w:rsidRPr="00FA1DFA">
        <w:rPr>
          <w:rFonts w:ascii="Times New Roman" w:eastAsia="Times New Roman" w:hAnsi="Times New Roman" w:cs="Times New Roman"/>
          <w:sz w:val="22"/>
          <w:szCs w:val="20"/>
        </w:rPr>
        <w:t xml:space="preserve"> настоящего Контракта.</w:t>
      </w:r>
    </w:p>
    <w:p w14:paraId="32753C29"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 xml:space="preserve">4.3.4.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r w:rsidRPr="00FA1DFA">
        <w:rPr>
          <w:rFonts w:ascii="Times New Roman" w:eastAsia="Times New Roman" w:hAnsi="Times New Roman" w:cs="Times New Roman"/>
          <w:color w:val="0000FF"/>
          <w:sz w:val="22"/>
          <w:szCs w:val="20"/>
        </w:rPr>
        <w:t>Законом</w:t>
      </w:r>
      <w:r w:rsidRPr="00FA1DFA">
        <w:rPr>
          <w:rFonts w:ascii="Times New Roman" w:eastAsia="Times New Roman" w:hAnsi="Times New Roman" w:cs="Times New Roman"/>
          <w:sz w:val="22"/>
          <w:szCs w:val="20"/>
        </w:rPr>
        <w:t xml:space="preserve"> N 44-ФЗ и настоящим Контрактом.</w:t>
      </w:r>
    </w:p>
    <w:p w14:paraId="5691CEEE"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4.4. Заказчик вправе:</w:t>
      </w:r>
    </w:p>
    <w:p w14:paraId="32BC58BA"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4.4.1. Требовать от Поставщика надлежащего исполнения обязательств по настоящему Контракту.</w:t>
      </w:r>
    </w:p>
    <w:p w14:paraId="7EA4B05B"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4.4.2. Требовать от Поставщика своевременного устранения нарушений, выявленных как в ходе приемки, так и в течение срока годности.</w:t>
      </w:r>
    </w:p>
    <w:p w14:paraId="0F0E9CA1"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4.4.3. Проверять ход и качество выполнения Поставщиком условий настоящего Контракта.</w:t>
      </w:r>
    </w:p>
    <w:p w14:paraId="3E9B92D9"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 xml:space="preserve">4.4.4. Требовать возмещения убытков в соответствии с </w:t>
      </w:r>
      <w:r w:rsidRPr="00FA1DFA">
        <w:rPr>
          <w:rFonts w:ascii="Times New Roman" w:eastAsia="Times New Roman" w:hAnsi="Times New Roman" w:cs="Times New Roman"/>
          <w:color w:val="0000FF"/>
          <w:sz w:val="22"/>
          <w:szCs w:val="20"/>
        </w:rPr>
        <w:t>разделом VII</w:t>
      </w:r>
      <w:r w:rsidRPr="00FA1DFA">
        <w:rPr>
          <w:rFonts w:ascii="Times New Roman" w:eastAsia="Times New Roman" w:hAnsi="Times New Roman" w:cs="Times New Roman"/>
          <w:sz w:val="22"/>
          <w:szCs w:val="20"/>
        </w:rPr>
        <w:t xml:space="preserve"> настоящего Контракта, причиненных по вине Поставщика.</w:t>
      </w:r>
    </w:p>
    <w:p w14:paraId="715D57CF"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r w:rsidRPr="00FA1DFA">
        <w:rPr>
          <w:rFonts w:ascii="Times New Roman" w:eastAsia="Times New Roman" w:hAnsi="Times New Roman" w:cs="Times New Roman"/>
          <w:color w:val="0000FF"/>
          <w:sz w:val="22"/>
          <w:szCs w:val="20"/>
        </w:rPr>
        <w:t>Законом</w:t>
      </w:r>
      <w:r w:rsidRPr="00FA1DFA">
        <w:rPr>
          <w:rFonts w:ascii="Times New Roman" w:eastAsia="Times New Roman" w:hAnsi="Times New Roman" w:cs="Times New Roman"/>
          <w:sz w:val="22"/>
          <w:szCs w:val="20"/>
        </w:rPr>
        <w:t xml:space="preserve"> N 44-ФЗ.</w:t>
      </w:r>
    </w:p>
    <w:p w14:paraId="24FE9D42"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4.4.6. Отказаться от приемки и оплаты Товара, не соответствующего условиям настоящего Контракта.</w:t>
      </w:r>
    </w:p>
    <w:p w14:paraId="56E3A698" w14:textId="77777777" w:rsidR="00037AE3" w:rsidRPr="00FA1DFA" w:rsidRDefault="00037AE3" w:rsidP="00037AE3">
      <w:pPr>
        <w:adjustRightInd/>
        <w:ind w:firstLine="540"/>
        <w:rPr>
          <w:rFonts w:ascii="Times New Roman" w:eastAsia="Times New Roman" w:hAnsi="Times New Roman" w:cs="Times New Roman"/>
          <w:sz w:val="22"/>
          <w:szCs w:val="20"/>
        </w:rPr>
      </w:pPr>
      <w:bookmarkStart w:id="5" w:name="P158"/>
      <w:bookmarkEnd w:id="5"/>
      <w:r w:rsidRPr="00FA1DFA">
        <w:rPr>
          <w:rFonts w:ascii="Times New Roman" w:eastAsia="Times New Roman" w:hAnsi="Times New Roman" w:cs="Times New Roman"/>
          <w:sz w:val="22"/>
          <w:szCs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767B0934"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FA1DFA">
          <w:rPr>
            <w:rFonts w:ascii="Times New Roman" w:eastAsia="Times New Roman" w:hAnsi="Times New Roman" w:cs="Times New Roman"/>
            <w:sz w:val="22"/>
            <w:szCs w:val="20"/>
          </w:rPr>
          <w:t>Законом</w:t>
        </w:r>
      </w:hyperlink>
      <w:r w:rsidRPr="00FA1DFA">
        <w:rPr>
          <w:rFonts w:ascii="Times New Roman" w:eastAsia="Times New Roman" w:hAnsi="Times New Roman" w:cs="Times New Roman"/>
          <w:sz w:val="22"/>
          <w:szCs w:val="20"/>
        </w:rPr>
        <w:t xml:space="preserve"> N 44-ФЗ.</w:t>
      </w:r>
    </w:p>
    <w:p w14:paraId="691D16FC" w14:textId="77777777" w:rsidR="00037AE3" w:rsidRPr="00FA1DFA" w:rsidRDefault="00037AE3" w:rsidP="00037AE3">
      <w:pPr>
        <w:adjustRightInd/>
        <w:ind w:firstLine="0"/>
        <w:rPr>
          <w:rFonts w:ascii="Times New Roman" w:eastAsia="Times New Roman" w:hAnsi="Times New Roman" w:cs="Times New Roman"/>
          <w:sz w:val="22"/>
          <w:szCs w:val="20"/>
        </w:rPr>
      </w:pPr>
    </w:p>
    <w:p w14:paraId="1C07AE92" w14:textId="77777777" w:rsidR="00037AE3" w:rsidRPr="00FA1DFA" w:rsidRDefault="00037AE3" w:rsidP="00037AE3">
      <w:pPr>
        <w:adjustRightInd/>
        <w:ind w:firstLine="0"/>
        <w:jc w:val="center"/>
        <w:outlineLvl w:val="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V. УПАКОВКА ТОВАРА</w:t>
      </w:r>
    </w:p>
    <w:p w14:paraId="6DC0D587" w14:textId="77777777" w:rsidR="00037AE3" w:rsidRPr="00FA1DFA" w:rsidRDefault="00037AE3" w:rsidP="00037AE3">
      <w:pPr>
        <w:adjustRightInd/>
        <w:ind w:firstLine="0"/>
        <w:rPr>
          <w:rFonts w:ascii="Times New Roman" w:eastAsia="Times New Roman" w:hAnsi="Times New Roman" w:cs="Times New Roman"/>
          <w:sz w:val="22"/>
          <w:szCs w:val="20"/>
        </w:rPr>
      </w:pPr>
    </w:p>
    <w:p w14:paraId="19CC889E"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56A1D084"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14:paraId="18C93DDC"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5.3. Поставщик несет ответственность перед Заказчиком за повреждение Товара вследствие его ненадлежащей упаковки.</w:t>
      </w:r>
    </w:p>
    <w:p w14:paraId="7B56D598"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4D4D1CA8"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22513D5D" w14:textId="77777777" w:rsidR="00037AE3" w:rsidRPr="00FA1DFA" w:rsidRDefault="00037AE3" w:rsidP="00037AE3">
      <w:pPr>
        <w:adjustRightInd/>
        <w:ind w:firstLine="0"/>
        <w:rPr>
          <w:rFonts w:ascii="Times New Roman" w:eastAsia="Times New Roman" w:hAnsi="Times New Roman" w:cs="Times New Roman"/>
          <w:sz w:val="22"/>
          <w:szCs w:val="20"/>
        </w:rPr>
      </w:pPr>
    </w:p>
    <w:p w14:paraId="21ABD495" w14:textId="77777777" w:rsidR="00037AE3" w:rsidRPr="00FA1DFA" w:rsidRDefault="00037AE3" w:rsidP="00037AE3">
      <w:pPr>
        <w:adjustRightInd/>
        <w:ind w:firstLine="0"/>
        <w:jc w:val="center"/>
        <w:outlineLvl w:val="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VI. КАЧЕСТВО ТОВАРА, СРОК ГОДНОСТИ.</w:t>
      </w:r>
    </w:p>
    <w:p w14:paraId="580709A8" w14:textId="77777777" w:rsidR="00037AE3" w:rsidRPr="00FA1DFA" w:rsidRDefault="00037AE3" w:rsidP="00037AE3">
      <w:pPr>
        <w:adjustRightInd/>
        <w:ind w:firstLine="0"/>
        <w:rPr>
          <w:rFonts w:ascii="Times New Roman" w:eastAsia="Times New Roman" w:hAnsi="Times New Roman" w:cs="Times New Roman"/>
          <w:sz w:val="22"/>
          <w:szCs w:val="20"/>
        </w:rPr>
      </w:pPr>
    </w:p>
    <w:p w14:paraId="210A4E58"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236C576B"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6.2. Товар не должен представлять опасности для жизни и здоровья граждан.</w:t>
      </w:r>
    </w:p>
    <w:p w14:paraId="0E62685C"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704A45A5"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6.4. Остаточный срок годности Товара устанавливается Заказчиком в Спецификации (Приложение N 1 к настоящему Контракту).</w:t>
      </w:r>
    </w:p>
    <w:p w14:paraId="6C5EBBEE"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095C965F"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Заказчик предъявляет претензии по качеству Товара в течение остаточного срока годности Товара.</w:t>
      </w:r>
    </w:p>
    <w:p w14:paraId="40016632"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p w14:paraId="10BA6209"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594FACE3" w14:textId="77777777" w:rsidR="00037AE3" w:rsidRPr="00FA1DFA" w:rsidRDefault="00037AE3" w:rsidP="00037AE3">
      <w:pPr>
        <w:adjustRightInd/>
        <w:ind w:firstLine="0"/>
        <w:rPr>
          <w:rFonts w:ascii="Times New Roman" w:eastAsia="Times New Roman" w:hAnsi="Times New Roman" w:cs="Times New Roman"/>
          <w:sz w:val="22"/>
          <w:szCs w:val="20"/>
        </w:rPr>
      </w:pPr>
    </w:p>
    <w:p w14:paraId="60A87474" w14:textId="77777777" w:rsidR="00037AE3" w:rsidRPr="00FA1DFA" w:rsidRDefault="00037AE3" w:rsidP="00037AE3">
      <w:pPr>
        <w:adjustRightInd/>
        <w:ind w:firstLine="0"/>
        <w:jc w:val="center"/>
        <w:outlineLvl w:val="0"/>
        <w:rPr>
          <w:rFonts w:ascii="Times New Roman" w:eastAsia="Times New Roman" w:hAnsi="Times New Roman" w:cs="Times New Roman"/>
          <w:sz w:val="22"/>
          <w:szCs w:val="20"/>
        </w:rPr>
      </w:pPr>
      <w:bookmarkStart w:id="6" w:name="P189"/>
      <w:bookmarkEnd w:id="6"/>
      <w:r w:rsidRPr="00FA1DFA">
        <w:rPr>
          <w:rFonts w:ascii="Times New Roman" w:eastAsia="Times New Roman" w:hAnsi="Times New Roman" w:cs="Times New Roman"/>
          <w:sz w:val="22"/>
          <w:szCs w:val="20"/>
        </w:rPr>
        <w:t xml:space="preserve">VII. ОТВЕТСТВЕННОСТЬ СТОРОН </w:t>
      </w:r>
    </w:p>
    <w:p w14:paraId="398866E0" w14:textId="77777777" w:rsidR="00037AE3" w:rsidRPr="00FA1DFA" w:rsidRDefault="00037AE3" w:rsidP="00037AE3">
      <w:pPr>
        <w:adjustRightInd/>
        <w:ind w:firstLine="0"/>
        <w:rPr>
          <w:rFonts w:ascii="Times New Roman" w:eastAsia="Times New Roman" w:hAnsi="Times New Roman" w:cs="Times New Roman"/>
          <w:sz w:val="22"/>
          <w:szCs w:val="20"/>
        </w:rPr>
      </w:pPr>
    </w:p>
    <w:p w14:paraId="40DF65F5"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555745E3"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10210629"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5DF60D90" w14:textId="77777777" w:rsidR="00037AE3" w:rsidRPr="00FA1DFA" w:rsidRDefault="00037AE3" w:rsidP="00037AE3">
      <w:pPr>
        <w:adjustRightInd/>
        <w:ind w:firstLine="540"/>
        <w:rPr>
          <w:rFonts w:ascii="Times New Roman" w:eastAsia="Times New Roman" w:hAnsi="Times New Roman" w:cs="Times New Roman"/>
          <w:sz w:val="22"/>
          <w:szCs w:val="20"/>
        </w:rPr>
      </w:pPr>
      <w:bookmarkStart w:id="7" w:name="P194"/>
      <w:bookmarkEnd w:id="7"/>
      <w:r w:rsidRPr="00FA1DFA">
        <w:rPr>
          <w:rFonts w:ascii="Times New Roman" w:eastAsia="Times New Roman" w:hAnsi="Times New Roman" w:cs="Times New Roman"/>
          <w:sz w:val="22"/>
          <w:szCs w:val="20"/>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43732FC5"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10 процентов цены </w:t>
      </w:r>
      <w:r w:rsidRPr="00FA1DFA">
        <w:rPr>
          <w:rFonts w:ascii="Times New Roman" w:eastAsia="Times New Roman" w:hAnsi="Times New Roman" w:cs="Times New Roman"/>
          <w:sz w:val="22"/>
          <w:szCs w:val="20"/>
          <w:highlight w:val="yellow"/>
        </w:rPr>
        <w:t>Контракта</w:t>
      </w:r>
      <w:r w:rsidRPr="00FA1DFA">
        <w:rPr>
          <w:rFonts w:ascii="Times New Roman" w:eastAsia="Times New Roman" w:hAnsi="Times New Roman" w:cs="Times New Roman"/>
          <w:sz w:val="22"/>
          <w:szCs w:val="20"/>
        </w:rPr>
        <w:t>.</w:t>
      </w:r>
    </w:p>
    <w:p w14:paraId="34FC65F8"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1 000,00 (одна тысяча) рублей 00 копеек.</w:t>
      </w:r>
    </w:p>
    <w:p w14:paraId="51E0A6EC"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32707EAE"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20B8B5F9"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7.9.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1 000,00 (одна тысяча) рублей 00 копеек.</w:t>
      </w:r>
    </w:p>
    <w:p w14:paraId="6929E659"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7.10. Применение неустойки (штрафа, пени) не освобождает Стороны от исполнения обязательств по настоящему Контракту.</w:t>
      </w:r>
    </w:p>
    <w:p w14:paraId="0776DCD2"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7.11.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76021AC2"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7.12.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49C986B4"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7.13.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14:paraId="5341758A" w14:textId="77777777" w:rsidR="00037AE3" w:rsidRPr="00FA1DFA" w:rsidRDefault="00037AE3" w:rsidP="00037AE3">
      <w:pPr>
        <w:adjustRightInd/>
        <w:ind w:firstLine="0"/>
        <w:rPr>
          <w:rFonts w:ascii="Times New Roman" w:eastAsia="Times New Roman" w:hAnsi="Times New Roman" w:cs="Times New Roman"/>
          <w:sz w:val="22"/>
          <w:szCs w:val="20"/>
        </w:rPr>
      </w:pPr>
      <w:bookmarkStart w:id="8" w:name="P209"/>
      <w:bookmarkEnd w:id="8"/>
    </w:p>
    <w:p w14:paraId="11471A49" w14:textId="77777777" w:rsidR="00037AE3" w:rsidRPr="00FA1DFA" w:rsidRDefault="00037AE3" w:rsidP="00037AE3">
      <w:pPr>
        <w:adjustRightInd/>
        <w:ind w:firstLine="0"/>
        <w:jc w:val="center"/>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VIII. ОБЕСПЕЧЕНИЕ ИСПОЛНЕНИЯ КОНТРАКТА</w:t>
      </w:r>
    </w:p>
    <w:p w14:paraId="6FC80C41" w14:textId="77777777" w:rsidR="00037AE3" w:rsidRPr="00FA1DFA" w:rsidRDefault="00037AE3" w:rsidP="00037AE3">
      <w:pPr>
        <w:adjustRightInd/>
        <w:ind w:firstLine="0"/>
        <w:rPr>
          <w:rFonts w:ascii="Times New Roman" w:eastAsia="Times New Roman" w:hAnsi="Times New Roman" w:cs="Times New Roman"/>
          <w:sz w:val="22"/>
          <w:szCs w:val="20"/>
        </w:rPr>
      </w:pPr>
    </w:p>
    <w:p w14:paraId="688AFA1E" w14:textId="77777777" w:rsidR="00037AE3" w:rsidRPr="00FA1DFA" w:rsidRDefault="00037AE3" w:rsidP="00037AE3">
      <w:pPr>
        <w:adjustRightInd/>
        <w:ind w:firstLine="567"/>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8.1. Обеспечение исполнения обязательств по настоящему Контракту не устанавливается.</w:t>
      </w:r>
    </w:p>
    <w:p w14:paraId="36AA4F4E" w14:textId="77777777" w:rsidR="00037AE3" w:rsidRPr="00FA1DFA" w:rsidRDefault="00037AE3" w:rsidP="00037AE3">
      <w:pPr>
        <w:adjustRightInd/>
        <w:ind w:firstLine="0"/>
        <w:rPr>
          <w:rFonts w:ascii="Times New Roman" w:eastAsia="Times New Roman" w:hAnsi="Times New Roman" w:cs="Times New Roman"/>
          <w:sz w:val="22"/>
          <w:szCs w:val="20"/>
        </w:rPr>
      </w:pPr>
    </w:p>
    <w:p w14:paraId="3EB12739" w14:textId="77777777" w:rsidR="00037AE3" w:rsidRPr="00FA1DFA" w:rsidRDefault="00037AE3" w:rsidP="00037AE3">
      <w:pPr>
        <w:adjustRightInd/>
        <w:ind w:firstLine="0"/>
        <w:jc w:val="center"/>
        <w:outlineLvl w:val="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lang w:val="en-US"/>
        </w:rPr>
        <w:t>IX</w:t>
      </w:r>
      <w:r w:rsidRPr="00FA1DFA">
        <w:rPr>
          <w:rFonts w:ascii="Times New Roman" w:eastAsia="Times New Roman" w:hAnsi="Times New Roman" w:cs="Times New Roman"/>
          <w:sz w:val="22"/>
          <w:szCs w:val="20"/>
        </w:rPr>
        <w:t>. ОБСТОЯТЕЛЬСТВА НЕПРЕОДОЛИМОЙ СИЛЫ</w:t>
      </w:r>
    </w:p>
    <w:p w14:paraId="2D3A7EEA" w14:textId="77777777" w:rsidR="00037AE3" w:rsidRPr="00FA1DFA" w:rsidRDefault="00037AE3" w:rsidP="00037AE3">
      <w:pPr>
        <w:adjustRightInd/>
        <w:ind w:firstLine="0"/>
        <w:rPr>
          <w:rFonts w:ascii="Times New Roman" w:eastAsia="Times New Roman" w:hAnsi="Times New Roman" w:cs="Times New Roman"/>
          <w:sz w:val="22"/>
          <w:szCs w:val="20"/>
        </w:rPr>
      </w:pPr>
    </w:p>
    <w:p w14:paraId="38239C3E"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492DCA11" w14:textId="77777777" w:rsidR="00037AE3" w:rsidRPr="00FA1DFA" w:rsidRDefault="00037AE3" w:rsidP="00037AE3">
      <w:pPr>
        <w:adjustRightInd/>
        <w:ind w:firstLine="540"/>
        <w:rPr>
          <w:rFonts w:ascii="Times New Roman" w:eastAsia="Times New Roman" w:hAnsi="Times New Roman" w:cs="Times New Roman"/>
          <w:sz w:val="22"/>
          <w:szCs w:val="20"/>
        </w:rPr>
      </w:pPr>
      <w:bookmarkStart w:id="9" w:name="P232"/>
      <w:bookmarkEnd w:id="9"/>
      <w:r w:rsidRPr="00FA1DFA">
        <w:rPr>
          <w:rFonts w:ascii="Times New Roman" w:eastAsia="Times New Roman" w:hAnsi="Times New Roman" w:cs="Times New Roman"/>
          <w:sz w:val="22"/>
          <w:szCs w:val="20"/>
        </w:rPr>
        <w:t>9.2.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7CADDC51" w14:textId="77777777" w:rsidR="00037AE3" w:rsidRPr="00FA1DFA" w:rsidRDefault="00037AE3" w:rsidP="00037AE3">
      <w:pPr>
        <w:adjustRightInd/>
        <w:ind w:firstLine="540"/>
        <w:rPr>
          <w:rFonts w:ascii="Times New Roman" w:eastAsia="Times New Roman" w:hAnsi="Times New Roman" w:cs="Times New Roman"/>
          <w:sz w:val="22"/>
          <w:szCs w:val="20"/>
        </w:rPr>
      </w:pPr>
      <w:bookmarkStart w:id="10" w:name="P233"/>
      <w:bookmarkEnd w:id="10"/>
      <w:r w:rsidRPr="00FA1DFA">
        <w:rPr>
          <w:rFonts w:ascii="Times New Roman" w:eastAsia="Times New Roman" w:hAnsi="Times New Roman" w:cs="Times New Roman"/>
          <w:sz w:val="22"/>
          <w:szCs w:val="20"/>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34EA1014"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9.4. 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1277A476"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9.5.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12ED0A80" w14:textId="77777777" w:rsidR="00037AE3" w:rsidRPr="00FA1DFA" w:rsidRDefault="00037AE3" w:rsidP="00037AE3">
      <w:pPr>
        <w:adjustRightInd/>
        <w:ind w:firstLine="0"/>
        <w:rPr>
          <w:rFonts w:ascii="Times New Roman" w:eastAsia="Times New Roman" w:hAnsi="Times New Roman" w:cs="Times New Roman"/>
          <w:sz w:val="22"/>
          <w:szCs w:val="20"/>
        </w:rPr>
      </w:pPr>
    </w:p>
    <w:p w14:paraId="2AB89CDB" w14:textId="77777777" w:rsidR="00037AE3" w:rsidRPr="00FA1DFA" w:rsidRDefault="00037AE3" w:rsidP="00037AE3">
      <w:pPr>
        <w:adjustRightInd/>
        <w:ind w:firstLine="0"/>
        <w:jc w:val="center"/>
        <w:outlineLvl w:val="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X. РАССМОТРЕНИЕ И РАЗРЕШЕНИЕ СПОРОВ</w:t>
      </w:r>
    </w:p>
    <w:p w14:paraId="0766348F" w14:textId="77777777" w:rsidR="00037AE3" w:rsidRPr="00FA1DFA" w:rsidRDefault="00037AE3" w:rsidP="00037AE3">
      <w:pPr>
        <w:adjustRightInd/>
        <w:ind w:firstLine="0"/>
        <w:rPr>
          <w:rFonts w:ascii="Times New Roman" w:eastAsia="Times New Roman" w:hAnsi="Times New Roman" w:cs="Times New Roman"/>
          <w:sz w:val="22"/>
          <w:szCs w:val="20"/>
        </w:rPr>
      </w:pPr>
    </w:p>
    <w:p w14:paraId="76FB11DC"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10.1. Все споры, возникающие из настоящего Контракта, Стороны могут разрешать путем переговоров.</w:t>
      </w:r>
    </w:p>
    <w:p w14:paraId="18E922CE"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10.2. Все споры, возникающие из настоящего Контракта, подлежат передаче на разрешение в Арбитражный суд Астраханской области в соответствии с действующим законодательством Российской Федерации и настоящим Контрактом.</w:t>
      </w:r>
    </w:p>
    <w:p w14:paraId="42E8F24E"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10.3. До передачи спора на разрешение в Арбитражный суд Астраханской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14:paraId="7DA48063"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14:paraId="2ADE3EF1"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10.5. Сторона должна дать в письменной форме ответ на претензию по существу в срок не позднее 10 (десяти) рабочих дней с даты получения претензии.</w:t>
      </w:r>
    </w:p>
    <w:p w14:paraId="2B216976"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3BD79967"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5924CD79"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73EB789D"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2B7F2130"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Астраханской области.</w:t>
      </w:r>
    </w:p>
    <w:p w14:paraId="4728F58B" w14:textId="77777777" w:rsidR="00037AE3" w:rsidRPr="00FA1DFA" w:rsidRDefault="00037AE3" w:rsidP="00037AE3">
      <w:pPr>
        <w:adjustRightInd/>
        <w:ind w:firstLine="0"/>
        <w:rPr>
          <w:rFonts w:ascii="Times New Roman" w:eastAsia="Times New Roman" w:hAnsi="Times New Roman" w:cs="Times New Roman"/>
          <w:sz w:val="22"/>
          <w:szCs w:val="20"/>
        </w:rPr>
      </w:pPr>
    </w:p>
    <w:p w14:paraId="0960BDCD" w14:textId="77777777" w:rsidR="00037AE3" w:rsidRPr="00FA1DFA" w:rsidRDefault="00037AE3" w:rsidP="00037AE3">
      <w:pPr>
        <w:adjustRightInd/>
        <w:ind w:firstLine="0"/>
        <w:jc w:val="center"/>
        <w:outlineLvl w:val="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X</w:t>
      </w:r>
      <w:r w:rsidRPr="00FA1DFA">
        <w:rPr>
          <w:rFonts w:ascii="Times New Roman" w:eastAsia="Times New Roman" w:hAnsi="Times New Roman" w:cs="Times New Roman"/>
          <w:sz w:val="22"/>
          <w:szCs w:val="20"/>
          <w:lang w:val="en-US"/>
        </w:rPr>
        <w:t>I</w:t>
      </w:r>
      <w:r w:rsidRPr="00FA1DFA">
        <w:rPr>
          <w:rFonts w:ascii="Times New Roman" w:eastAsia="Times New Roman" w:hAnsi="Times New Roman" w:cs="Times New Roman"/>
          <w:sz w:val="22"/>
          <w:szCs w:val="20"/>
        </w:rPr>
        <w:t>. СРОК ДЕЙСТВИЯ И ПОРЯДОК ИЗМЕНЕНИЯ,</w:t>
      </w:r>
    </w:p>
    <w:p w14:paraId="5F5E0EF4" w14:textId="77777777" w:rsidR="00037AE3" w:rsidRPr="00FA1DFA" w:rsidRDefault="00037AE3" w:rsidP="00037AE3">
      <w:pPr>
        <w:adjustRightInd/>
        <w:ind w:firstLine="0"/>
        <w:jc w:val="center"/>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РАСТОРЖЕНИЯ КОНТРАКТА</w:t>
      </w:r>
    </w:p>
    <w:p w14:paraId="36708A4C" w14:textId="77777777" w:rsidR="00037AE3" w:rsidRPr="00FA1DFA" w:rsidRDefault="00037AE3" w:rsidP="00037AE3">
      <w:pPr>
        <w:adjustRightInd/>
        <w:ind w:firstLine="0"/>
        <w:rPr>
          <w:rFonts w:ascii="Times New Roman" w:eastAsia="Times New Roman" w:hAnsi="Times New Roman" w:cs="Times New Roman"/>
          <w:sz w:val="22"/>
          <w:szCs w:val="20"/>
        </w:rPr>
      </w:pPr>
    </w:p>
    <w:p w14:paraId="16764F6B" w14:textId="416F8BFE" w:rsidR="00037AE3" w:rsidRPr="00FA1DFA" w:rsidRDefault="00037AE3" w:rsidP="00037AE3">
      <w:pPr>
        <w:adjustRightInd/>
        <w:ind w:firstLine="540"/>
        <w:rPr>
          <w:rFonts w:ascii="Times New Roman" w:eastAsia="Times New Roman" w:hAnsi="Times New Roman" w:cs="Times New Roman"/>
          <w:sz w:val="22"/>
          <w:szCs w:val="20"/>
        </w:rPr>
      </w:pPr>
      <w:bookmarkStart w:id="11" w:name="P253"/>
      <w:bookmarkEnd w:id="11"/>
      <w:r w:rsidRPr="00FA1DFA">
        <w:rPr>
          <w:rFonts w:ascii="Times New Roman" w:eastAsia="Times New Roman" w:hAnsi="Times New Roman" w:cs="Times New Roman"/>
          <w:sz w:val="22"/>
          <w:szCs w:val="20"/>
        </w:rPr>
        <w:t>11.1. Настоящий Контракт вступает в силу с даты его заключения обеими Сторонами и действует по "3</w:t>
      </w:r>
      <w:r w:rsidR="00F32720">
        <w:rPr>
          <w:rFonts w:ascii="Times New Roman" w:eastAsia="Times New Roman" w:hAnsi="Times New Roman" w:cs="Times New Roman"/>
          <w:sz w:val="22"/>
          <w:szCs w:val="20"/>
        </w:rPr>
        <w:t>0</w:t>
      </w:r>
      <w:r w:rsidRPr="00FA1DFA">
        <w:rPr>
          <w:rFonts w:ascii="Times New Roman" w:eastAsia="Times New Roman" w:hAnsi="Times New Roman" w:cs="Times New Roman"/>
          <w:sz w:val="22"/>
          <w:szCs w:val="20"/>
        </w:rPr>
        <w:t xml:space="preserve">" </w:t>
      </w:r>
      <w:r w:rsidR="00523071">
        <w:rPr>
          <w:rFonts w:ascii="Times New Roman" w:eastAsia="Times New Roman" w:hAnsi="Times New Roman" w:cs="Times New Roman"/>
          <w:sz w:val="22"/>
          <w:szCs w:val="20"/>
        </w:rPr>
        <w:t>января</w:t>
      </w:r>
      <w:r w:rsidR="0018348D">
        <w:rPr>
          <w:rFonts w:ascii="Times New Roman" w:eastAsia="Times New Roman" w:hAnsi="Times New Roman" w:cs="Times New Roman"/>
          <w:sz w:val="22"/>
          <w:szCs w:val="20"/>
        </w:rPr>
        <w:t xml:space="preserve"> </w:t>
      </w:r>
      <w:r w:rsidRPr="00FA1DFA">
        <w:rPr>
          <w:rFonts w:ascii="Times New Roman" w:eastAsia="Times New Roman" w:hAnsi="Times New Roman" w:cs="Times New Roman"/>
          <w:sz w:val="22"/>
          <w:szCs w:val="20"/>
        </w:rPr>
        <w:t>202</w:t>
      </w:r>
      <w:r w:rsidR="00523071">
        <w:rPr>
          <w:rFonts w:ascii="Times New Roman" w:eastAsia="Times New Roman" w:hAnsi="Times New Roman" w:cs="Times New Roman"/>
          <w:sz w:val="22"/>
          <w:szCs w:val="20"/>
        </w:rPr>
        <w:t>6</w:t>
      </w:r>
      <w:r w:rsidRPr="00FA1DFA">
        <w:rPr>
          <w:rFonts w:ascii="Times New Roman" w:eastAsia="Times New Roman" w:hAnsi="Times New Roman" w:cs="Times New Roman"/>
          <w:sz w:val="22"/>
          <w:szCs w:val="20"/>
        </w:rPr>
        <w:t xml:space="preserve">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53D16C20"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242DE091"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N 44-ФЗ порядке в реестр недобросовестных поставщиков (подрядчиков, исполнителей).</w:t>
      </w:r>
    </w:p>
    <w:p w14:paraId="0F0CE575"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7CCB779E"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11.5. Изменение условий настоящего Контракта при его исполнении не допускается, за исключением случаев, предусмотренных статьей 95 Закона N 44-ФЗ.</w:t>
      </w:r>
    </w:p>
    <w:p w14:paraId="24B8D87E" w14:textId="77777777" w:rsidR="00037AE3" w:rsidRPr="00FA1DFA" w:rsidRDefault="00037AE3" w:rsidP="00037AE3">
      <w:pPr>
        <w:adjustRightInd/>
        <w:ind w:firstLine="0"/>
        <w:rPr>
          <w:rFonts w:ascii="Times New Roman" w:eastAsia="Times New Roman" w:hAnsi="Times New Roman" w:cs="Times New Roman"/>
          <w:sz w:val="22"/>
          <w:szCs w:val="20"/>
        </w:rPr>
      </w:pPr>
    </w:p>
    <w:p w14:paraId="6256296C" w14:textId="77777777" w:rsidR="00037AE3" w:rsidRPr="00FA1DFA" w:rsidRDefault="00037AE3" w:rsidP="00037AE3">
      <w:pPr>
        <w:adjustRightInd/>
        <w:ind w:firstLine="0"/>
        <w:jc w:val="center"/>
        <w:outlineLvl w:val="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XI</w:t>
      </w:r>
      <w:r w:rsidRPr="00FA1DFA">
        <w:rPr>
          <w:rFonts w:ascii="Times New Roman" w:eastAsia="Times New Roman" w:hAnsi="Times New Roman" w:cs="Times New Roman"/>
          <w:sz w:val="22"/>
          <w:szCs w:val="20"/>
          <w:lang w:val="en-US"/>
        </w:rPr>
        <w:t>I</w:t>
      </w:r>
      <w:r w:rsidRPr="00FA1DFA">
        <w:rPr>
          <w:rFonts w:ascii="Times New Roman" w:eastAsia="Times New Roman" w:hAnsi="Times New Roman" w:cs="Times New Roman"/>
          <w:sz w:val="22"/>
          <w:szCs w:val="20"/>
        </w:rPr>
        <w:t>. ПРОЧИЕ ПОЛОЖЕНИЯ</w:t>
      </w:r>
    </w:p>
    <w:p w14:paraId="1E7FF14C" w14:textId="77777777" w:rsidR="00037AE3" w:rsidRPr="00FA1DFA" w:rsidRDefault="00037AE3" w:rsidP="00037AE3">
      <w:pPr>
        <w:adjustRightInd/>
        <w:ind w:firstLine="0"/>
        <w:rPr>
          <w:rFonts w:ascii="Times New Roman" w:eastAsia="Times New Roman" w:hAnsi="Times New Roman" w:cs="Times New Roman"/>
          <w:sz w:val="22"/>
          <w:szCs w:val="20"/>
        </w:rPr>
      </w:pPr>
    </w:p>
    <w:p w14:paraId="2D58BB04"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12.1. Во всем, что не оговорено в настоящем Контракте, Стороны руководствуются действующим законодательством Российской Федерации.</w:t>
      </w:r>
    </w:p>
    <w:p w14:paraId="400B4A17"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0C2632B2"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w:t>
      </w:r>
      <w:r w:rsidRPr="00FA1DFA">
        <w:rPr>
          <w:rFonts w:ascii="Times New Roman" w:eastAsia="Times New Roman" w:hAnsi="Times New Roman" w:cs="Times New Roman"/>
          <w:sz w:val="22"/>
          <w:szCs w:val="20"/>
          <w:lang w:val="en-US"/>
        </w:rPr>
        <w:t>V</w:t>
      </w:r>
      <w:r w:rsidRPr="00FA1DFA">
        <w:rPr>
          <w:rFonts w:ascii="Times New Roman" w:eastAsia="Times New Roman" w:hAnsi="Times New Roman" w:cs="Times New Roman"/>
          <w:sz w:val="22"/>
          <w:szCs w:val="20"/>
        </w:rPr>
        <w:t xml:space="preserve"> настоящего Контракта, либо с использованием электронной почты на электронные адреса, указанные в разделе XI</w:t>
      </w:r>
      <w:r w:rsidRPr="00FA1DFA">
        <w:rPr>
          <w:rFonts w:ascii="Times New Roman" w:eastAsia="Times New Roman" w:hAnsi="Times New Roman" w:cs="Times New Roman"/>
          <w:sz w:val="22"/>
          <w:szCs w:val="20"/>
          <w:lang w:val="en-US"/>
        </w:rPr>
        <w:t>V</w:t>
      </w:r>
      <w:r w:rsidRPr="00FA1DFA">
        <w:rPr>
          <w:rFonts w:ascii="Times New Roman" w:eastAsia="Times New Roman" w:hAnsi="Times New Roman" w:cs="Times New Roman"/>
          <w:sz w:val="22"/>
          <w:szCs w:val="20"/>
        </w:rPr>
        <w:t xml:space="preserve"> настоящего Контракта, либо с использованием факсимильной связи.</w:t>
      </w:r>
    </w:p>
    <w:p w14:paraId="30737E14"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w:t>
      </w:r>
      <w:r w:rsidRPr="00FA1DFA">
        <w:rPr>
          <w:rFonts w:ascii="Times New Roman" w:eastAsia="Times New Roman" w:hAnsi="Times New Roman" w:cs="Times New Roman"/>
          <w:sz w:val="22"/>
          <w:szCs w:val="20"/>
          <w:lang w:val="en-US"/>
        </w:rPr>
        <w:t>V</w:t>
      </w:r>
      <w:r w:rsidRPr="00FA1DFA">
        <w:rPr>
          <w:rFonts w:ascii="Times New Roman" w:eastAsia="Times New Roman" w:hAnsi="Times New Roman" w:cs="Times New Roman"/>
          <w:sz w:val="22"/>
          <w:szCs w:val="20"/>
        </w:rPr>
        <w:t xml:space="preserve"> настоящего Контракта, считается надлежащим уведомлением Сторон.</w:t>
      </w:r>
    </w:p>
    <w:p w14:paraId="59B88D92"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181BFEBF"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05089DA9"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36951FAE"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12.6. Настоящий Контракт составлен в форме электронного документа, подписанного усиленными электронными подписями Сторон.</w:t>
      </w:r>
    </w:p>
    <w:p w14:paraId="11ED3466" w14:textId="77777777" w:rsidR="00037AE3" w:rsidRPr="00FA1DFA" w:rsidRDefault="00037AE3" w:rsidP="00037AE3">
      <w:pPr>
        <w:adjustRightInd/>
        <w:ind w:firstLine="0"/>
        <w:rPr>
          <w:rFonts w:ascii="Times New Roman" w:eastAsia="Times New Roman" w:hAnsi="Times New Roman" w:cs="Times New Roman"/>
          <w:sz w:val="22"/>
          <w:szCs w:val="20"/>
        </w:rPr>
      </w:pPr>
    </w:p>
    <w:p w14:paraId="53FFECE5" w14:textId="77777777" w:rsidR="00037AE3" w:rsidRPr="00FA1DFA" w:rsidRDefault="00037AE3" w:rsidP="00037AE3">
      <w:pPr>
        <w:adjustRightInd/>
        <w:ind w:firstLine="0"/>
        <w:jc w:val="center"/>
        <w:outlineLvl w:val="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XI</w:t>
      </w:r>
      <w:r w:rsidRPr="00FA1DFA">
        <w:rPr>
          <w:rFonts w:ascii="Times New Roman" w:eastAsia="Times New Roman" w:hAnsi="Times New Roman" w:cs="Times New Roman"/>
          <w:sz w:val="22"/>
          <w:szCs w:val="20"/>
          <w:lang w:val="en-US"/>
        </w:rPr>
        <w:t>II</w:t>
      </w:r>
      <w:r w:rsidRPr="00FA1DFA">
        <w:rPr>
          <w:rFonts w:ascii="Times New Roman" w:eastAsia="Times New Roman" w:hAnsi="Times New Roman" w:cs="Times New Roman"/>
          <w:sz w:val="22"/>
          <w:szCs w:val="20"/>
        </w:rPr>
        <w:t xml:space="preserve">. ПЕРЕЧЕНЬ ПРИЛОЖЕНИЙ </w:t>
      </w:r>
    </w:p>
    <w:p w14:paraId="1C2FDDBE" w14:textId="77777777" w:rsidR="00037AE3" w:rsidRPr="00FA1DFA" w:rsidRDefault="00037AE3" w:rsidP="00037AE3">
      <w:pPr>
        <w:adjustRightInd/>
        <w:ind w:firstLine="0"/>
        <w:rPr>
          <w:rFonts w:ascii="Times New Roman" w:eastAsia="Times New Roman" w:hAnsi="Times New Roman" w:cs="Times New Roman"/>
          <w:sz w:val="22"/>
          <w:szCs w:val="20"/>
        </w:rPr>
      </w:pPr>
    </w:p>
    <w:p w14:paraId="735A7F9D"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Неотъемлемой частью настоящего Контракта является следующее:</w:t>
      </w:r>
    </w:p>
    <w:p w14:paraId="71DE8FB6"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Приложение N 1 - Спецификация на __ листах;</w:t>
      </w:r>
    </w:p>
    <w:p w14:paraId="023C25B1"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Приложение N 2 - Техническое задание на __ листах;</w:t>
      </w:r>
    </w:p>
    <w:p w14:paraId="587EB26B" w14:textId="77777777" w:rsidR="00037AE3" w:rsidRPr="00FA1DFA" w:rsidRDefault="00037AE3" w:rsidP="00037AE3">
      <w:pPr>
        <w:adjustRightInd/>
        <w:ind w:firstLine="540"/>
        <w:rPr>
          <w:rFonts w:ascii="Times New Roman" w:eastAsia="Times New Roman" w:hAnsi="Times New Roman" w:cs="Times New Roman"/>
          <w:sz w:val="22"/>
          <w:szCs w:val="20"/>
        </w:rPr>
      </w:pPr>
      <w:r w:rsidRPr="00FA1DFA">
        <w:rPr>
          <w:rFonts w:ascii="Times New Roman" w:eastAsia="Times New Roman" w:hAnsi="Times New Roman" w:cs="Times New Roman"/>
          <w:sz w:val="22"/>
          <w:szCs w:val="20"/>
        </w:rPr>
        <w:t>Приложение N 3 - Форма заявки на поставку Товара на __ листах;</w:t>
      </w:r>
    </w:p>
    <w:p w14:paraId="0F8F98C7" w14:textId="77777777" w:rsidR="00037AE3" w:rsidRPr="00FA1DFA" w:rsidRDefault="00037AE3" w:rsidP="00037AE3">
      <w:pPr>
        <w:adjustRightInd/>
        <w:ind w:firstLine="0"/>
        <w:rPr>
          <w:rFonts w:ascii="Times New Roman" w:eastAsia="Times New Roman" w:hAnsi="Times New Roman" w:cs="Times New Roman"/>
          <w:sz w:val="22"/>
          <w:szCs w:val="20"/>
        </w:rPr>
      </w:pPr>
    </w:p>
    <w:p w14:paraId="12E4D5F9" w14:textId="77777777" w:rsidR="00037AE3" w:rsidRDefault="00037AE3" w:rsidP="00037AE3"/>
    <w:p w14:paraId="0F136835" w14:textId="77777777" w:rsidR="00C360B8" w:rsidRDefault="00C360B8"/>
    <w:p w14:paraId="76917724" w14:textId="77777777" w:rsidR="00C360B8" w:rsidRDefault="000E134E">
      <w:pPr>
        <w:ind w:firstLine="0"/>
        <w:jc w:val="center"/>
      </w:pPr>
      <w:r>
        <w:t>X</w:t>
      </w:r>
      <w:r w:rsidR="008901F0">
        <w:t>III</w:t>
      </w:r>
      <w:r>
        <w:t>. АДРЕСА, БАНКОВСКИЕ РЕКВИЗИТЫ И ПОДПИСИ СТОРОН:</w:t>
      </w:r>
    </w:p>
    <w:p w14:paraId="4594A1A1" w14:textId="77777777" w:rsidR="00C360B8" w:rsidRDefault="00C360B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C360B8" w14:paraId="7448AA8B" w14:textId="77777777">
        <w:tc>
          <w:tcPr>
            <w:tcW w:w="5102" w:type="dxa"/>
            <w:tcBorders>
              <w:top w:val="nil"/>
              <w:left w:val="nil"/>
              <w:bottom w:val="nil"/>
              <w:right w:val="nil"/>
            </w:tcBorders>
          </w:tcPr>
          <w:p w14:paraId="72097993" w14:textId="77777777" w:rsidR="00C360B8" w:rsidRDefault="000E134E">
            <w:pPr>
              <w:pStyle w:val="a7"/>
            </w:pPr>
            <w:r>
              <w:t>Заказчик:</w:t>
            </w:r>
          </w:p>
        </w:tc>
        <w:tc>
          <w:tcPr>
            <w:tcW w:w="5088" w:type="dxa"/>
            <w:tcBorders>
              <w:top w:val="nil"/>
              <w:left w:val="nil"/>
              <w:bottom w:val="nil"/>
              <w:right w:val="nil"/>
            </w:tcBorders>
          </w:tcPr>
          <w:p w14:paraId="7089DF4E" w14:textId="77777777" w:rsidR="00C360B8" w:rsidRDefault="000E134E">
            <w:pPr>
              <w:pStyle w:val="a7"/>
            </w:pPr>
            <w:r>
              <w:t>Поставщик:</w:t>
            </w:r>
          </w:p>
        </w:tc>
      </w:tr>
      <w:tr w:rsidR="00C360B8" w14:paraId="2297E9AB" w14:textId="77777777">
        <w:tc>
          <w:tcPr>
            <w:tcW w:w="5102" w:type="dxa"/>
            <w:tcBorders>
              <w:top w:val="nil"/>
              <w:left w:val="nil"/>
              <w:bottom w:val="nil"/>
              <w:right w:val="nil"/>
            </w:tcBorders>
          </w:tcPr>
          <w:p w14:paraId="27C01095" w14:textId="77777777" w:rsidR="00A72E12" w:rsidRPr="00A72E12" w:rsidRDefault="00A72E12" w:rsidP="00A72E12">
            <w:pPr>
              <w:suppressAutoHyphens/>
              <w:ind w:firstLine="0"/>
              <w:jc w:val="left"/>
              <w:rPr>
                <w:rFonts w:ascii="Times New Roman" w:eastAsia="Times New Roman" w:hAnsi="Times New Roman" w:cs="Times New Roman"/>
                <w:b/>
                <w:lang w:eastAsia="ar-SA"/>
              </w:rPr>
            </w:pPr>
            <w:r w:rsidRPr="00A72E12">
              <w:rPr>
                <w:rFonts w:ascii="Times New Roman" w:eastAsia="Times New Roman" w:hAnsi="Times New Roman" w:cs="Times New Roman"/>
                <w:b/>
                <w:lang w:eastAsia="ar-SA"/>
              </w:rPr>
              <w:t>МБОУ   г. Астрахани  «СОШ № 61»</w:t>
            </w:r>
          </w:p>
          <w:p w14:paraId="0E48E339" w14:textId="77777777" w:rsidR="00A72E12" w:rsidRPr="00A72E12" w:rsidRDefault="00A72E12" w:rsidP="00A72E12">
            <w:pPr>
              <w:suppressAutoHyphens/>
              <w:ind w:firstLine="0"/>
              <w:jc w:val="left"/>
              <w:rPr>
                <w:rFonts w:ascii="Times New Roman" w:eastAsia="Times New Roman" w:hAnsi="Times New Roman" w:cs="Times New Roman"/>
                <w:lang w:eastAsia="ar-SA"/>
              </w:rPr>
            </w:pPr>
            <w:r w:rsidRPr="00A72E12">
              <w:rPr>
                <w:rFonts w:ascii="Times New Roman" w:eastAsia="Times New Roman" w:hAnsi="Times New Roman" w:cs="Times New Roman"/>
                <w:lang w:eastAsia="ar-SA"/>
              </w:rPr>
              <w:t>414009 г. Астрахань, ул. Агрономическая,15/ Цурюпы, 14/</w:t>
            </w:r>
          </w:p>
          <w:p w14:paraId="1D41B2F0" w14:textId="77777777" w:rsidR="00A72E12" w:rsidRPr="00A72E12" w:rsidRDefault="00A72E12" w:rsidP="00A72E12">
            <w:pPr>
              <w:suppressAutoHyphens/>
              <w:ind w:firstLine="0"/>
              <w:jc w:val="left"/>
              <w:rPr>
                <w:rFonts w:ascii="Times New Roman" w:eastAsia="Times New Roman" w:hAnsi="Times New Roman" w:cs="Times New Roman"/>
                <w:lang w:eastAsia="ar-SA"/>
              </w:rPr>
            </w:pPr>
            <w:r w:rsidRPr="00A72E12">
              <w:rPr>
                <w:rFonts w:ascii="Times New Roman" w:eastAsia="Times New Roman" w:hAnsi="Times New Roman" w:cs="Times New Roman"/>
                <w:lang w:eastAsia="ar-SA"/>
              </w:rPr>
              <w:t>К. Цеткин, 12 /Красина 1.</w:t>
            </w:r>
          </w:p>
          <w:p w14:paraId="7E00190E" w14:textId="77777777" w:rsidR="00A72E12" w:rsidRPr="00A72E12" w:rsidRDefault="00A72E12" w:rsidP="00A72E12">
            <w:pPr>
              <w:widowControl/>
              <w:suppressAutoHyphens/>
              <w:autoSpaceDE/>
              <w:autoSpaceDN/>
              <w:adjustRightInd/>
              <w:ind w:firstLine="0"/>
              <w:jc w:val="left"/>
              <w:rPr>
                <w:rFonts w:ascii="Times New Roman" w:eastAsia="Times New Roman" w:hAnsi="Times New Roman" w:cs="Times New Roman"/>
                <w:lang w:eastAsia="ar-SA"/>
              </w:rPr>
            </w:pPr>
            <w:r w:rsidRPr="00A72E12">
              <w:rPr>
                <w:rFonts w:ascii="Times New Roman" w:eastAsia="Times New Roman" w:hAnsi="Times New Roman" w:cs="Times New Roman"/>
                <w:lang w:eastAsia="ar-SA"/>
              </w:rPr>
              <w:t>ИНН 3016026257</w:t>
            </w:r>
          </w:p>
          <w:p w14:paraId="7AE72E69" w14:textId="77777777" w:rsidR="006A41DE" w:rsidRPr="006A41DE" w:rsidRDefault="006A41DE" w:rsidP="006A41DE">
            <w:pPr>
              <w:widowControl/>
              <w:suppressAutoHyphens/>
              <w:autoSpaceDE/>
              <w:autoSpaceDN/>
              <w:adjustRightInd/>
              <w:ind w:firstLine="0"/>
              <w:jc w:val="left"/>
              <w:rPr>
                <w:rFonts w:ascii="Times New Roman" w:eastAsia="Times New Roman" w:hAnsi="Times New Roman" w:cs="Times New Roman"/>
                <w:lang w:eastAsia="ar-SA"/>
              </w:rPr>
            </w:pPr>
            <w:r w:rsidRPr="006A41DE">
              <w:rPr>
                <w:rFonts w:ascii="Times New Roman" w:eastAsia="Times New Roman" w:hAnsi="Times New Roman" w:cs="Times New Roman"/>
                <w:lang w:eastAsia="ar-SA"/>
              </w:rPr>
              <w:t>Отделение Астрахань Банка России//УФК по Астраханской области г. Астрахань</w:t>
            </w:r>
          </w:p>
          <w:p w14:paraId="11EC6E14" w14:textId="77777777" w:rsidR="006A41DE" w:rsidRPr="006A41DE" w:rsidRDefault="006A41DE" w:rsidP="006A41DE">
            <w:pPr>
              <w:widowControl/>
              <w:suppressAutoHyphens/>
              <w:autoSpaceDE/>
              <w:autoSpaceDN/>
              <w:adjustRightInd/>
              <w:ind w:firstLine="0"/>
              <w:jc w:val="left"/>
              <w:rPr>
                <w:rFonts w:ascii="Times New Roman" w:eastAsia="Times New Roman" w:hAnsi="Times New Roman" w:cs="Times New Roman"/>
                <w:lang w:eastAsia="ar-SA"/>
              </w:rPr>
            </w:pPr>
            <w:r w:rsidRPr="006A41DE">
              <w:rPr>
                <w:rFonts w:ascii="Times New Roman" w:eastAsia="Times New Roman" w:hAnsi="Times New Roman" w:cs="Times New Roman"/>
                <w:lang w:eastAsia="ar-SA"/>
              </w:rPr>
              <w:t>БИК 011203901</w:t>
            </w:r>
          </w:p>
          <w:p w14:paraId="3647B987" w14:textId="77777777" w:rsidR="006A41DE" w:rsidRPr="006A41DE" w:rsidRDefault="006A41DE" w:rsidP="006A41DE">
            <w:pPr>
              <w:widowControl/>
              <w:suppressAutoHyphens/>
              <w:autoSpaceDE/>
              <w:autoSpaceDN/>
              <w:adjustRightInd/>
              <w:ind w:firstLine="0"/>
              <w:jc w:val="left"/>
              <w:rPr>
                <w:rFonts w:ascii="Times New Roman" w:eastAsia="Times New Roman" w:hAnsi="Times New Roman" w:cs="Times New Roman"/>
                <w:lang w:eastAsia="ar-SA"/>
              </w:rPr>
            </w:pPr>
            <w:r w:rsidRPr="006A41DE">
              <w:rPr>
                <w:rFonts w:ascii="Times New Roman" w:eastAsia="Times New Roman" w:hAnsi="Times New Roman" w:cs="Times New Roman"/>
                <w:lang w:eastAsia="ar-SA"/>
              </w:rPr>
              <w:t>Расчетный счет 03234643127010002500</w:t>
            </w:r>
          </w:p>
          <w:p w14:paraId="40C824CE" w14:textId="77777777" w:rsidR="006A41DE" w:rsidRDefault="006A41DE" w:rsidP="006A41DE">
            <w:pPr>
              <w:widowControl/>
              <w:suppressAutoHyphens/>
              <w:autoSpaceDE/>
              <w:autoSpaceDN/>
              <w:adjustRightInd/>
              <w:ind w:firstLine="0"/>
              <w:jc w:val="left"/>
              <w:rPr>
                <w:rFonts w:ascii="Times New Roman" w:eastAsia="Times New Roman" w:hAnsi="Times New Roman" w:cs="Times New Roman"/>
                <w:lang w:eastAsia="ar-SA"/>
              </w:rPr>
            </w:pPr>
            <w:r w:rsidRPr="006A41DE">
              <w:rPr>
                <w:rFonts w:ascii="Times New Roman" w:eastAsia="Times New Roman" w:hAnsi="Times New Roman" w:cs="Times New Roman"/>
                <w:lang w:eastAsia="ar-SA"/>
              </w:rPr>
              <w:t>Финансово-казначейское управление администрации муниципального образования «Город Астрахань»</w:t>
            </w:r>
          </w:p>
          <w:p w14:paraId="5168C5F2" w14:textId="750AF78F" w:rsidR="00A72E12" w:rsidRPr="00A72E12" w:rsidRDefault="00A72E12" w:rsidP="006A41DE">
            <w:pPr>
              <w:widowControl/>
              <w:suppressAutoHyphens/>
              <w:autoSpaceDE/>
              <w:autoSpaceDN/>
              <w:adjustRightInd/>
              <w:ind w:firstLine="0"/>
              <w:jc w:val="left"/>
              <w:rPr>
                <w:rFonts w:ascii="Times New Roman" w:eastAsia="Times New Roman" w:hAnsi="Times New Roman" w:cs="Times New Roman"/>
                <w:lang w:eastAsia="ar-SA"/>
              </w:rPr>
            </w:pPr>
            <w:r w:rsidRPr="00A72E12">
              <w:rPr>
                <w:rFonts w:ascii="Times New Roman" w:eastAsia="Times New Roman" w:hAnsi="Times New Roman" w:cs="Times New Roman"/>
                <w:lang w:eastAsia="ar-SA"/>
              </w:rPr>
              <w:t>л/с  20741 Ш 64760</w:t>
            </w:r>
          </w:p>
          <w:p w14:paraId="3B7EA816" w14:textId="77777777" w:rsidR="00A72E12" w:rsidRPr="00A72E12" w:rsidRDefault="00A72E12" w:rsidP="00A72E12">
            <w:pPr>
              <w:widowControl/>
              <w:suppressAutoHyphens/>
              <w:autoSpaceDE/>
              <w:autoSpaceDN/>
              <w:adjustRightInd/>
              <w:ind w:firstLine="0"/>
              <w:jc w:val="left"/>
              <w:rPr>
                <w:rFonts w:ascii="Times New Roman" w:eastAsia="Times New Roman" w:hAnsi="Times New Roman" w:cs="Times New Roman"/>
                <w:lang w:eastAsia="ar-SA"/>
              </w:rPr>
            </w:pPr>
            <w:r w:rsidRPr="00A72E12">
              <w:rPr>
                <w:rFonts w:ascii="Times New Roman" w:eastAsia="Times New Roman" w:hAnsi="Times New Roman" w:cs="Times New Roman"/>
                <w:lang w:eastAsia="ar-SA"/>
              </w:rPr>
              <w:t>ОКТМО 12701000,</w:t>
            </w:r>
          </w:p>
          <w:p w14:paraId="05031F4D" w14:textId="77777777" w:rsidR="00A72E12" w:rsidRPr="00A72E12" w:rsidRDefault="00A72E12" w:rsidP="00A72E12">
            <w:pPr>
              <w:widowControl/>
              <w:suppressAutoHyphens/>
              <w:autoSpaceDE/>
              <w:autoSpaceDN/>
              <w:adjustRightInd/>
              <w:ind w:firstLine="0"/>
              <w:jc w:val="left"/>
              <w:rPr>
                <w:rFonts w:ascii="Times New Roman" w:eastAsia="Times New Roman" w:hAnsi="Times New Roman" w:cs="Times New Roman"/>
                <w:lang w:eastAsia="ar-SA"/>
              </w:rPr>
            </w:pPr>
            <w:r w:rsidRPr="00A72E12">
              <w:rPr>
                <w:rFonts w:ascii="Times New Roman" w:eastAsia="Times New Roman" w:hAnsi="Times New Roman" w:cs="Times New Roman"/>
                <w:lang w:eastAsia="ar-SA"/>
              </w:rPr>
              <w:t>Отделение Астрахани</w:t>
            </w:r>
          </w:p>
          <w:p w14:paraId="75EE7369" w14:textId="77777777" w:rsidR="00142221" w:rsidRPr="00C634DE" w:rsidRDefault="00142221" w:rsidP="00142221">
            <w:pPr>
              <w:rPr>
                <w:rFonts w:ascii="Times New Roman" w:hAnsi="Times New Roman"/>
              </w:rPr>
            </w:pPr>
          </w:p>
          <w:p w14:paraId="78560F03" w14:textId="77777777" w:rsidR="00C360B8" w:rsidRDefault="00C360B8" w:rsidP="004206BB">
            <w:pPr>
              <w:ind w:firstLine="0"/>
            </w:pPr>
          </w:p>
        </w:tc>
        <w:tc>
          <w:tcPr>
            <w:tcW w:w="5088" w:type="dxa"/>
            <w:tcBorders>
              <w:top w:val="nil"/>
              <w:left w:val="nil"/>
              <w:bottom w:val="nil"/>
              <w:right w:val="nil"/>
            </w:tcBorders>
          </w:tcPr>
          <w:p w14:paraId="188ADEF4" w14:textId="77777777" w:rsidR="00C360B8" w:rsidRDefault="00C360B8">
            <w:pPr>
              <w:pStyle w:val="a7"/>
            </w:pPr>
          </w:p>
        </w:tc>
      </w:tr>
    </w:tbl>
    <w:p w14:paraId="6F2AB5CA" w14:textId="77777777" w:rsidR="003D405A" w:rsidRDefault="003D405A" w:rsidP="009628EE">
      <w:pPr>
        <w:ind w:firstLine="0"/>
      </w:pPr>
    </w:p>
    <w:p w14:paraId="10265076" w14:textId="77777777" w:rsidR="003D405A" w:rsidRDefault="003D405A" w:rsidP="009628EE">
      <w:pPr>
        <w:ind w:firstLine="0"/>
      </w:pPr>
    </w:p>
    <w:p w14:paraId="28E966BB" w14:textId="77777777" w:rsidR="003D405A" w:rsidRDefault="003D405A">
      <w:pPr>
        <w:ind w:firstLine="698"/>
        <w:jc w:val="right"/>
      </w:pPr>
    </w:p>
    <w:p w14:paraId="1D16DFB0" w14:textId="77777777" w:rsidR="003D405A" w:rsidRDefault="003D405A">
      <w:pPr>
        <w:ind w:firstLine="698"/>
        <w:jc w:val="right"/>
      </w:pPr>
    </w:p>
    <w:p w14:paraId="11902EEB" w14:textId="77777777" w:rsidR="003D405A" w:rsidRDefault="003D405A">
      <w:pPr>
        <w:ind w:firstLine="698"/>
        <w:jc w:val="right"/>
      </w:pPr>
    </w:p>
    <w:p w14:paraId="6364A7E3" w14:textId="77777777" w:rsidR="003D405A" w:rsidRDefault="003D405A">
      <w:pPr>
        <w:ind w:firstLine="698"/>
        <w:jc w:val="right"/>
      </w:pPr>
    </w:p>
    <w:p w14:paraId="2789AA59" w14:textId="0BBD3B5F" w:rsidR="00C360B8" w:rsidRDefault="000E134E">
      <w:pPr>
        <w:ind w:firstLine="698"/>
        <w:jc w:val="right"/>
      </w:pPr>
      <w:r>
        <w:t xml:space="preserve">Приложение </w:t>
      </w:r>
      <w:r w:rsidR="003D4097">
        <w:t>№</w:t>
      </w:r>
      <w:r>
        <w:t> 1 к Контракту</w:t>
      </w:r>
      <w:r w:rsidR="00305608">
        <w:t>№ </w:t>
      </w:r>
      <w:r w:rsidR="00F32720">
        <w:t>___</w:t>
      </w:r>
      <w:r>
        <w:br/>
        <w:t xml:space="preserve">от </w:t>
      </w:r>
      <w:r w:rsidR="003D4097">
        <w:t>«</w:t>
      </w:r>
      <w:r>
        <w:t>__</w:t>
      </w:r>
      <w:r w:rsidR="003D4097">
        <w:t>»</w:t>
      </w:r>
      <w:r>
        <w:t>_______ 20__ г.</w:t>
      </w:r>
      <w:r>
        <w:br/>
      </w:r>
    </w:p>
    <w:p w14:paraId="6758EDF9" w14:textId="77777777" w:rsidR="00C360B8" w:rsidRDefault="000E134E">
      <w:pPr>
        <w:ind w:firstLine="0"/>
        <w:jc w:val="center"/>
      </w:pPr>
      <w:r>
        <w:t>СПЕЦИФИКАЦИЯ</w:t>
      </w:r>
    </w:p>
    <w:p w14:paraId="59AE5AE6" w14:textId="77777777" w:rsidR="00C360B8" w:rsidRDefault="00C360B8"/>
    <w:p w14:paraId="78666986" w14:textId="0BEB40A1" w:rsidR="004206BB" w:rsidRDefault="004206BB" w:rsidP="004206BB">
      <w:pPr>
        <w:ind w:firstLine="0"/>
      </w:pPr>
    </w:p>
    <w:p w14:paraId="5B1B1935" w14:textId="39A2F35A" w:rsidR="004206BB" w:rsidRDefault="004206BB" w:rsidP="004206BB">
      <w:pPr>
        <w:ind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2236"/>
        <w:gridCol w:w="1146"/>
        <w:gridCol w:w="1133"/>
        <w:gridCol w:w="1482"/>
        <w:gridCol w:w="1484"/>
        <w:gridCol w:w="1275"/>
      </w:tblGrid>
      <w:tr w:rsidR="007D2875" w14:paraId="37A092C0" w14:textId="77777777" w:rsidTr="00523071">
        <w:tc>
          <w:tcPr>
            <w:tcW w:w="770" w:type="dxa"/>
          </w:tcPr>
          <w:p w14:paraId="03175182" w14:textId="77777777" w:rsidR="007D2875" w:rsidRDefault="007D2875" w:rsidP="003C0C49">
            <w:pPr>
              <w:pStyle w:val="a5"/>
              <w:jc w:val="center"/>
            </w:pPr>
            <w:r>
              <w:t>№</w:t>
            </w:r>
          </w:p>
          <w:p w14:paraId="309EA9DD" w14:textId="77777777" w:rsidR="007D2875" w:rsidRDefault="007D2875" w:rsidP="003C0C49">
            <w:pPr>
              <w:pStyle w:val="a5"/>
              <w:jc w:val="center"/>
            </w:pPr>
            <w:r>
              <w:t>п/п</w:t>
            </w:r>
          </w:p>
        </w:tc>
        <w:tc>
          <w:tcPr>
            <w:tcW w:w="2236" w:type="dxa"/>
          </w:tcPr>
          <w:p w14:paraId="51E7619F" w14:textId="77777777" w:rsidR="007D2875" w:rsidRDefault="007D2875" w:rsidP="003C0C49">
            <w:pPr>
              <w:pStyle w:val="a5"/>
              <w:jc w:val="center"/>
            </w:pPr>
            <w:r>
              <w:t>Наименование</w:t>
            </w:r>
          </w:p>
          <w:p w14:paraId="3498F58B" w14:textId="77777777" w:rsidR="007D2875" w:rsidRDefault="007D2875" w:rsidP="003C0C49">
            <w:pPr>
              <w:pStyle w:val="a5"/>
              <w:jc w:val="center"/>
            </w:pPr>
            <w:r>
              <w:t>Товара</w:t>
            </w:r>
          </w:p>
        </w:tc>
        <w:tc>
          <w:tcPr>
            <w:tcW w:w="1146" w:type="dxa"/>
          </w:tcPr>
          <w:p w14:paraId="6B1094BC" w14:textId="77777777" w:rsidR="007D2875" w:rsidRDefault="007D2875" w:rsidP="003C0C49">
            <w:pPr>
              <w:pStyle w:val="a5"/>
              <w:jc w:val="center"/>
            </w:pPr>
            <w:r>
              <w:t>Единицы измерения</w:t>
            </w:r>
          </w:p>
        </w:tc>
        <w:tc>
          <w:tcPr>
            <w:tcW w:w="1133" w:type="dxa"/>
          </w:tcPr>
          <w:p w14:paraId="7626D5D2" w14:textId="77777777" w:rsidR="007D2875" w:rsidRDefault="007D2875" w:rsidP="003C0C49">
            <w:pPr>
              <w:pStyle w:val="a5"/>
              <w:jc w:val="center"/>
            </w:pPr>
            <w:r>
              <w:t>Количество в единицах измерения</w:t>
            </w:r>
          </w:p>
        </w:tc>
        <w:tc>
          <w:tcPr>
            <w:tcW w:w="1482" w:type="dxa"/>
          </w:tcPr>
          <w:p w14:paraId="4AE5DE49" w14:textId="77777777" w:rsidR="007D2875" w:rsidRDefault="007D2875" w:rsidP="003C0C49">
            <w:pPr>
              <w:pStyle w:val="a5"/>
              <w:jc w:val="center"/>
            </w:pPr>
            <w:r>
              <w:t>Остаточный срок годности</w:t>
            </w:r>
          </w:p>
        </w:tc>
        <w:tc>
          <w:tcPr>
            <w:tcW w:w="1484" w:type="dxa"/>
          </w:tcPr>
          <w:p w14:paraId="6F8D803E" w14:textId="77777777" w:rsidR="007D2875" w:rsidRDefault="007D2875" w:rsidP="003C0C49">
            <w:pPr>
              <w:pStyle w:val="a5"/>
              <w:jc w:val="center"/>
            </w:pPr>
            <w:r>
              <w:t>Цена за единицу измерения, руб.</w:t>
            </w:r>
          </w:p>
          <w:p w14:paraId="227DAFAE" w14:textId="77777777" w:rsidR="007D2875" w:rsidRDefault="007D2875" w:rsidP="003C0C49">
            <w:pPr>
              <w:pStyle w:val="a5"/>
              <w:jc w:val="center"/>
            </w:pPr>
            <w:r>
              <w:t>(включая НДС)</w:t>
            </w:r>
          </w:p>
          <w:p w14:paraId="4AC96214" w14:textId="77777777" w:rsidR="007D2875" w:rsidRDefault="007D2875" w:rsidP="003C0C49">
            <w:pPr>
              <w:pStyle w:val="a5"/>
              <w:jc w:val="center"/>
            </w:pPr>
            <w:r>
              <w:t>(если облагается НДС)</w:t>
            </w:r>
          </w:p>
        </w:tc>
        <w:tc>
          <w:tcPr>
            <w:tcW w:w="1275" w:type="dxa"/>
          </w:tcPr>
          <w:p w14:paraId="2AC47820" w14:textId="77777777" w:rsidR="007D2875" w:rsidRDefault="007D2875" w:rsidP="003C0C49">
            <w:pPr>
              <w:pStyle w:val="a5"/>
              <w:jc w:val="center"/>
            </w:pPr>
            <w:r>
              <w:t>Стоимость, руб. (включая НДС)</w:t>
            </w:r>
          </w:p>
          <w:p w14:paraId="4E413BD1" w14:textId="77777777" w:rsidR="007D2875" w:rsidRDefault="007D2875" w:rsidP="003C0C49">
            <w:pPr>
              <w:pStyle w:val="a5"/>
              <w:jc w:val="center"/>
            </w:pPr>
            <w:r>
              <w:t>(если облагается НДС)</w:t>
            </w:r>
            <w:r>
              <w:rPr>
                <w:vertAlign w:val="superscript"/>
              </w:rPr>
              <w:t> </w:t>
            </w:r>
          </w:p>
        </w:tc>
      </w:tr>
      <w:tr w:rsidR="007D2875" w14:paraId="3637E2AE" w14:textId="77777777" w:rsidTr="00523071">
        <w:tc>
          <w:tcPr>
            <w:tcW w:w="770" w:type="dxa"/>
          </w:tcPr>
          <w:p w14:paraId="262A90B7" w14:textId="77777777" w:rsidR="007D2875" w:rsidRDefault="007D2875" w:rsidP="003C0C49">
            <w:pPr>
              <w:pStyle w:val="a5"/>
              <w:jc w:val="center"/>
            </w:pPr>
            <w:r>
              <w:t>1</w:t>
            </w:r>
          </w:p>
        </w:tc>
        <w:tc>
          <w:tcPr>
            <w:tcW w:w="2236" w:type="dxa"/>
          </w:tcPr>
          <w:p w14:paraId="49FE8277" w14:textId="4C8BEFAC" w:rsidR="007D2875" w:rsidRDefault="007D2875" w:rsidP="003C0C49">
            <w:pPr>
              <w:pStyle w:val="a5"/>
              <w:jc w:val="center"/>
            </w:pPr>
            <w:r>
              <w:t>2</w:t>
            </w:r>
          </w:p>
        </w:tc>
        <w:tc>
          <w:tcPr>
            <w:tcW w:w="1146" w:type="dxa"/>
          </w:tcPr>
          <w:p w14:paraId="43DFDBBB" w14:textId="77777777" w:rsidR="007D2875" w:rsidRDefault="007D2875" w:rsidP="003C0C49">
            <w:pPr>
              <w:pStyle w:val="a5"/>
              <w:jc w:val="center"/>
            </w:pPr>
            <w:r>
              <w:t>3</w:t>
            </w:r>
          </w:p>
        </w:tc>
        <w:tc>
          <w:tcPr>
            <w:tcW w:w="1133" w:type="dxa"/>
          </w:tcPr>
          <w:p w14:paraId="7DFD803A" w14:textId="77777777" w:rsidR="007D2875" w:rsidRDefault="007D2875" w:rsidP="003C0C49">
            <w:pPr>
              <w:pStyle w:val="a5"/>
              <w:jc w:val="center"/>
            </w:pPr>
            <w:r>
              <w:t>4</w:t>
            </w:r>
          </w:p>
        </w:tc>
        <w:tc>
          <w:tcPr>
            <w:tcW w:w="1482" w:type="dxa"/>
          </w:tcPr>
          <w:p w14:paraId="012D3579" w14:textId="77777777" w:rsidR="007D2875" w:rsidRDefault="007D2875" w:rsidP="003C0C49">
            <w:pPr>
              <w:pStyle w:val="a5"/>
              <w:jc w:val="center"/>
            </w:pPr>
            <w:r>
              <w:t>5</w:t>
            </w:r>
          </w:p>
        </w:tc>
        <w:tc>
          <w:tcPr>
            <w:tcW w:w="1484" w:type="dxa"/>
          </w:tcPr>
          <w:p w14:paraId="3E6914EF" w14:textId="77777777" w:rsidR="007D2875" w:rsidRDefault="007D2875" w:rsidP="003C0C49">
            <w:pPr>
              <w:pStyle w:val="a5"/>
              <w:jc w:val="center"/>
            </w:pPr>
            <w:r>
              <w:t>6</w:t>
            </w:r>
          </w:p>
        </w:tc>
        <w:tc>
          <w:tcPr>
            <w:tcW w:w="1275" w:type="dxa"/>
          </w:tcPr>
          <w:p w14:paraId="6054F495" w14:textId="77777777" w:rsidR="007D2875" w:rsidRDefault="007D2875" w:rsidP="003C0C49">
            <w:pPr>
              <w:pStyle w:val="a5"/>
              <w:jc w:val="center"/>
            </w:pPr>
            <w:r>
              <w:t>1</w:t>
            </w:r>
          </w:p>
        </w:tc>
      </w:tr>
      <w:tr w:rsidR="007D2875" w14:paraId="60733E4F" w14:textId="77777777" w:rsidTr="00523071">
        <w:trPr>
          <w:trHeight w:val="379"/>
        </w:trPr>
        <w:tc>
          <w:tcPr>
            <w:tcW w:w="770" w:type="dxa"/>
          </w:tcPr>
          <w:p w14:paraId="18FFEBEE" w14:textId="77777777" w:rsidR="007D2875" w:rsidRDefault="007D2875" w:rsidP="003C0C49">
            <w:pPr>
              <w:pStyle w:val="a5"/>
              <w:jc w:val="center"/>
            </w:pPr>
            <w:r>
              <w:t>1.</w:t>
            </w:r>
          </w:p>
        </w:tc>
        <w:tc>
          <w:tcPr>
            <w:tcW w:w="2236" w:type="dxa"/>
          </w:tcPr>
          <w:p w14:paraId="2D0ABE36" w14:textId="064E4B6A" w:rsidR="007D2875" w:rsidRDefault="00D97F04" w:rsidP="00B219B2">
            <w:pPr>
              <w:pStyle w:val="a5"/>
              <w:jc w:val="left"/>
            </w:pPr>
            <w:r w:rsidRPr="00D97F04">
              <w:rPr>
                <w:lang w:eastAsia="en-US"/>
              </w:rPr>
              <w:t>Тушки цыплят-бройлеров, 1 сорта, охлажденные, ГОСТ -31962-2013</w:t>
            </w:r>
          </w:p>
        </w:tc>
        <w:tc>
          <w:tcPr>
            <w:tcW w:w="1146" w:type="dxa"/>
          </w:tcPr>
          <w:p w14:paraId="102FF2AA" w14:textId="77777777" w:rsidR="007D2875" w:rsidRDefault="007D2875" w:rsidP="003C0C49">
            <w:pPr>
              <w:pStyle w:val="a5"/>
              <w:jc w:val="center"/>
            </w:pPr>
            <w:r>
              <w:t>кг</w:t>
            </w:r>
          </w:p>
        </w:tc>
        <w:tc>
          <w:tcPr>
            <w:tcW w:w="1133" w:type="dxa"/>
          </w:tcPr>
          <w:p w14:paraId="1A7D1D75" w14:textId="39B154F2" w:rsidR="007D2875" w:rsidRDefault="00523071" w:rsidP="003C0C49">
            <w:pPr>
              <w:pStyle w:val="a5"/>
            </w:pPr>
            <w:r>
              <w:t>400</w:t>
            </w:r>
          </w:p>
        </w:tc>
        <w:tc>
          <w:tcPr>
            <w:tcW w:w="1482" w:type="dxa"/>
          </w:tcPr>
          <w:p w14:paraId="4CDFBFBC" w14:textId="48427776" w:rsidR="007D2875" w:rsidRDefault="00D97F04" w:rsidP="003C0C49">
            <w:pPr>
              <w:pStyle w:val="a5"/>
              <w:jc w:val="center"/>
            </w:pPr>
            <w:r w:rsidRPr="00F32720">
              <w:rPr>
                <w:rFonts w:ascii="Times New Roman" w:hAnsi="Times New Roman" w:cs="Times New Roman"/>
                <w:sz w:val="16"/>
                <w:szCs w:val="16"/>
              </w:rPr>
              <w:t>не менее 96 часов с момента поставки.</w:t>
            </w:r>
          </w:p>
        </w:tc>
        <w:tc>
          <w:tcPr>
            <w:tcW w:w="1484" w:type="dxa"/>
          </w:tcPr>
          <w:p w14:paraId="3ECB6BE9" w14:textId="77777777" w:rsidR="007D2875" w:rsidRDefault="007D2875" w:rsidP="003C0C49">
            <w:pPr>
              <w:pStyle w:val="a5"/>
              <w:jc w:val="center"/>
            </w:pPr>
          </w:p>
        </w:tc>
        <w:tc>
          <w:tcPr>
            <w:tcW w:w="1275" w:type="dxa"/>
          </w:tcPr>
          <w:p w14:paraId="1CF7909B" w14:textId="75758596" w:rsidR="007D2875" w:rsidRDefault="007D2875" w:rsidP="003C0C49">
            <w:pPr>
              <w:pStyle w:val="a5"/>
              <w:jc w:val="center"/>
            </w:pPr>
          </w:p>
        </w:tc>
      </w:tr>
      <w:tr w:rsidR="00F32720" w14:paraId="48500BB7" w14:textId="77777777" w:rsidTr="00523071">
        <w:trPr>
          <w:trHeight w:val="379"/>
        </w:trPr>
        <w:tc>
          <w:tcPr>
            <w:tcW w:w="770" w:type="dxa"/>
          </w:tcPr>
          <w:p w14:paraId="159A2B6A" w14:textId="06B470DD" w:rsidR="00F32720" w:rsidRDefault="00F32720" w:rsidP="00F32720">
            <w:pPr>
              <w:pStyle w:val="a5"/>
              <w:jc w:val="center"/>
            </w:pPr>
            <w:r>
              <w:t>2.</w:t>
            </w:r>
          </w:p>
        </w:tc>
        <w:tc>
          <w:tcPr>
            <w:tcW w:w="2236" w:type="dxa"/>
          </w:tcPr>
          <w:p w14:paraId="56804012" w14:textId="31FB780F" w:rsidR="00F32720" w:rsidRPr="00D97F04" w:rsidRDefault="00F32720" w:rsidP="00F32720">
            <w:pPr>
              <w:pStyle w:val="a5"/>
              <w:jc w:val="left"/>
              <w:rPr>
                <w:lang w:eastAsia="en-US"/>
              </w:rPr>
            </w:pPr>
            <w:r w:rsidRPr="00DD3460">
              <w:rPr>
                <w:rFonts w:ascii="Times New Roman" w:hAnsi="Times New Roman" w:cs="Times New Roman"/>
              </w:rPr>
              <w:t>Филе с</w:t>
            </w:r>
            <w:r w:rsidR="00481B48">
              <w:rPr>
                <w:rFonts w:ascii="Times New Roman" w:hAnsi="Times New Roman" w:cs="Times New Roman"/>
              </w:rPr>
              <w:t>азана</w:t>
            </w:r>
            <w:r w:rsidRPr="00DD3460">
              <w:rPr>
                <w:rFonts w:ascii="Times New Roman" w:hAnsi="Times New Roman" w:cs="Times New Roman"/>
              </w:rPr>
              <w:t xml:space="preserve"> свежемороженое</w:t>
            </w:r>
            <w:r>
              <w:rPr>
                <w:rFonts w:ascii="Times New Roman" w:hAnsi="Times New Roman" w:cs="Times New Roman"/>
              </w:rPr>
              <w:t xml:space="preserve">, </w:t>
            </w:r>
            <w:r w:rsidRPr="00DD3460">
              <w:rPr>
                <w:rFonts w:ascii="Times New Roman" w:hAnsi="Times New Roman" w:cs="Times New Roman"/>
              </w:rPr>
              <w:t>ГОСТ 3948-2016</w:t>
            </w:r>
          </w:p>
        </w:tc>
        <w:tc>
          <w:tcPr>
            <w:tcW w:w="1146" w:type="dxa"/>
          </w:tcPr>
          <w:p w14:paraId="1126E615" w14:textId="48406848" w:rsidR="00F32720" w:rsidRDefault="00F32720" w:rsidP="00F32720">
            <w:pPr>
              <w:pStyle w:val="a5"/>
              <w:jc w:val="center"/>
            </w:pPr>
            <w:r>
              <w:rPr>
                <w:rFonts w:ascii="Times New Roman" w:hAnsi="Times New Roman" w:cs="Times New Roman"/>
              </w:rPr>
              <w:t>кг</w:t>
            </w:r>
          </w:p>
        </w:tc>
        <w:tc>
          <w:tcPr>
            <w:tcW w:w="1133" w:type="dxa"/>
          </w:tcPr>
          <w:p w14:paraId="1C556A8E" w14:textId="1B3DC0BE" w:rsidR="00F32720" w:rsidRPr="00523071" w:rsidRDefault="00523071" w:rsidP="00F32720">
            <w:pPr>
              <w:pStyle w:val="a5"/>
              <w:rPr>
                <w:lang w:val="en-US"/>
              </w:rPr>
            </w:pPr>
            <w:r>
              <w:rPr>
                <w:rFonts w:ascii="Times New Roman" w:hAnsi="Times New Roman" w:cs="Times New Roman"/>
                <w:lang w:val="en-US"/>
              </w:rPr>
              <w:t>400</w:t>
            </w:r>
          </w:p>
        </w:tc>
        <w:tc>
          <w:tcPr>
            <w:tcW w:w="1482" w:type="dxa"/>
          </w:tcPr>
          <w:p w14:paraId="13E58289" w14:textId="5715279F" w:rsidR="00F32720" w:rsidRPr="00D97F04" w:rsidRDefault="00F32720" w:rsidP="00F32720">
            <w:pPr>
              <w:pStyle w:val="a5"/>
              <w:jc w:val="center"/>
              <w:rPr>
                <w:rFonts w:ascii="Times New Roman" w:hAnsi="Times New Roman" w:cs="Times New Roman"/>
                <w:lang w:eastAsia="en-US"/>
              </w:rPr>
            </w:pPr>
            <w:r w:rsidRPr="00383B25">
              <w:rPr>
                <w:rFonts w:ascii="Times New Roman" w:hAnsi="Times New Roman" w:cs="Times New Roman"/>
                <w:sz w:val="16"/>
                <w:szCs w:val="16"/>
              </w:rPr>
              <w:t>не менее 8 месяцев со дня изготовления.</w:t>
            </w:r>
          </w:p>
        </w:tc>
        <w:tc>
          <w:tcPr>
            <w:tcW w:w="1484" w:type="dxa"/>
          </w:tcPr>
          <w:p w14:paraId="66CD770B" w14:textId="77777777" w:rsidR="00F32720" w:rsidRDefault="00F32720" w:rsidP="00F32720">
            <w:pPr>
              <w:pStyle w:val="a5"/>
              <w:jc w:val="center"/>
            </w:pPr>
          </w:p>
        </w:tc>
        <w:tc>
          <w:tcPr>
            <w:tcW w:w="1275" w:type="dxa"/>
          </w:tcPr>
          <w:p w14:paraId="735CC074" w14:textId="3892C267" w:rsidR="00F32720" w:rsidRDefault="00F32720" w:rsidP="00F32720">
            <w:pPr>
              <w:pStyle w:val="a5"/>
              <w:jc w:val="center"/>
            </w:pPr>
          </w:p>
        </w:tc>
      </w:tr>
      <w:tr w:rsidR="00B22F68" w:rsidRPr="00B22F68" w14:paraId="6D27F8E6" w14:textId="77777777" w:rsidTr="00523071">
        <w:trPr>
          <w:trHeight w:val="379"/>
        </w:trPr>
        <w:tc>
          <w:tcPr>
            <w:tcW w:w="770" w:type="dxa"/>
          </w:tcPr>
          <w:p w14:paraId="71F0E166" w14:textId="44E7FEAB" w:rsidR="00B22F68" w:rsidRPr="00B22F68" w:rsidRDefault="00B22F68" w:rsidP="00B22F68">
            <w:pPr>
              <w:pStyle w:val="a5"/>
              <w:jc w:val="center"/>
              <w:rPr>
                <w:rFonts w:ascii="Times New Roman" w:hAnsi="Times New Roman" w:cs="Times New Roman"/>
                <w:sz w:val="16"/>
                <w:szCs w:val="16"/>
              </w:rPr>
            </w:pPr>
            <w:r w:rsidRPr="00B22F68">
              <w:t>3</w:t>
            </w:r>
            <w:r w:rsidRPr="00B22F68">
              <w:rPr>
                <w:rFonts w:ascii="Times New Roman" w:hAnsi="Times New Roman" w:cs="Times New Roman"/>
                <w:sz w:val="16"/>
                <w:szCs w:val="16"/>
              </w:rPr>
              <w:t>.</w:t>
            </w:r>
          </w:p>
        </w:tc>
        <w:tc>
          <w:tcPr>
            <w:tcW w:w="2236" w:type="dxa"/>
          </w:tcPr>
          <w:p w14:paraId="410409DB" w14:textId="04DBB5F6" w:rsidR="00B22F68" w:rsidRPr="00B22F68" w:rsidRDefault="00B22F68" w:rsidP="00B22F68">
            <w:pPr>
              <w:pStyle w:val="a5"/>
              <w:jc w:val="left"/>
              <w:rPr>
                <w:rFonts w:ascii="Times New Roman" w:hAnsi="Times New Roman" w:cs="Times New Roman"/>
              </w:rPr>
            </w:pPr>
            <w:r w:rsidRPr="00B22F68">
              <w:rPr>
                <w:rFonts w:ascii="Times New Roman" w:hAnsi="Times New Roman" w:cs="Times New Roman"/>
              </w:rPr>
              <w:t>Сельдь соленая (слабосоленая) неразделанная, 1 сорт, ГОСТ 815-2019</w:t>
            </w:r>
          </w:p>
        </w:tc>
        <w:tc>
          <w:tcPr>
            <w:tcW w:w="1146" w:type="dxa"/>
          </w:tcPr>
          <w:p w14:paraId="52FADD84" w14:textId="7BE0568F" w:rsidR="00B22F68" w:rsidRPr="00B22F68" w:rsidRDefault="00B22F68" w:rsidP="00B22F68">
            <w:pPr>
              <w:pStyle w:val="a5"/>
              <w:jc w:val="center"/>
              <w:rPr>
                <w:rFonts w:ascii="Times New Roman" w:hAnsi="Times New Roman" w:cs="Times New Roman"/>
              </w:rPr>
            </w:pPr>
            <w:r w:rsidRPr="00B22F68">
              <w:rPr>
                <w:rFonts w:ascii="Times New Roman" w:hAnsi="Times New Roman" w:cs="Times New Roman"/>
              </w:rPr>
              <w:t>кг</w:t>
            </w:r>
          </w:p>
        </w:tc>
        <w:tc>
          <w:tcPr>
            <w:tcW w:w="1133" w:type="dxa"/>
          </w:tcPr>
          <w:p w14:paraId="7D10EB50" w14:textId="35249AA8" w:rsidR="00B22F68" w:rsidRPr="00523071" w:rsidRDefault="00523071" w:rsidP="00B22F68">
            <w:pPr>
              <w:pStyle w:val="a5"/>
              <w:rPr>
                <w:rFonts w:ascii="Times New Roman" w:hAnsi="Times New Roman" w:cs="Times New Roman"/>
                <w:lang w:val="en-US"/>
              </w:rPr>
            </w:pPr>
            <w:r>
              <w:rPr>
                <w:rFonts w:ascii="Times New Roman" w:hAnsi="Times New Roman" w:cs="Times New Roman"/>
                <w:lang w:val="en-US"/>
              </w:rPr>
              <w:t>120</w:t>
            </w:r>
          </w:p>
        </w:tc>
        <w:tc>
          <w:tcPr>
            <w:tcW w:w="1482" w:type="dxa"/>
          </w:tcPr>
          <w:p w14:paraId="0D205E84" w14:textId="20DD56A8" w:rsidR="00B22F68" w:rsidRPr="00383B25" w:rsidRDefault="00B22F68" w:rsidP="00B22F68">
            <w:pPr>
              <w:pStyle w:val="a5"/>
              <w:jc w:val="center"/>
              <w:rPr>
                <w:rFonts w:ascii="Times New Roman" w:hAnsi="Times New Roman" w:cs="Times New Roman"/>
                <w:sz w:val="16"/>
                <w:szCs w:val="16"/>
              </w:rPr>
            </w:pPr>
            <w:r w:rsidRPr="00B22F68">
              <w:rPr>
                <w:rFonts w:ascii="Times New Roman" w:hAnsi="Times New Roman" w:cs="Times New Roman"/>
                <w:sz w:val="16"/>
                <w:szCs w:val="16"/>
              </w:rPr>
              <w:t>не менее 30 суток со дня поставки (срок годности подтверждается датой выработки и сроком хранения, указанными на упаковке)</w:t>
            </w:r>
          </w:p>
        </w:tc>
        <w:tc>
          <w:tcPr>
            <w:tcW w:w="1484" w:type="dxa"/>
          </w:tcPr>
          <w:p w14:paraId="2DD6AA92" w14:textId="77777777" w:rsidR="00B22F68" w:rsidRPr="00B22F68" w:rsidRDefault="00B22F68" w:rsidP="00B22F68">
            <w:pPr>
              <w:pStyle w:val="a5"/>
              <w:jc w:val="center"/>
              <w:rPr>
                <w:rFonts w:ascii="Times New Roman" w:hAnsi="Times New Roman" w:cs="Times New Roman"/>
                <w:sz w:val="16"/>
                <w:szCs w:val="16"/>
              </w:rPr>
            </w:pPr>
          </w:p>
        </w:tc>
        <w:tc>
          <w:tcPr>
            <w:tcW w:w="1275" w:type="dxa"/>
          </w:tcPr>
          <w:p w14:paraId="1F5A7ADB" w14:textId="7138CD72" w:rsidR="00B22F68" w:rsidRPr="00523071" w:rsidRDefault="00B22F68" w:rsidP="00B22F68">
            <w:pPr>
              <w:pStyle w:val="a5"/>
              <w:jc w:val="center"/>
              <w:rPr>
                <w:rFonts w:ascii="Times New Roman" w:hAnsi="Times New Roman" w:cs="Times New Roman"/>
                <w:sz w:val="16"/>
                <w:szCs w:val="16"/>
                <w:lang w:val="en-US"/>
              </w:rPr>
            </w:pPr>
          </w:p>
        </w:tc>
      </w:tr>
      <w:tr w:rsidR="00B22F68" w:rsidRPr="00B22F68" w14:paraId="268126C2" w14:textId="77777777" w:rsidTr="00523071">
        <w:trPr>
          <w:trHeight w:val="379"/>
        </w:trPr>
        <w:tc>
          <w:tcPr>
            <w:tcW w:w="770" w:type="dxa"/>
          </w:tcPr>
          <w:p w14:paraId="2F3FA911" w14:textId="77777777" w:rsidR="00B22F68" w:rsidRPr="00B22F68" w:rsidRDefault="00B22F68" w:rsidP="00B22F68">
            <w:pPr>
              <w:pStyle w:val="a5"/>
              <w:jc w:val="center"/>
              <w:rPr>
                <w:rFonts w:ascii="Times New Roman" w:hAnsi="Times New Roman" w:cs="Times New Roman"/>
                <w:sz w:val="16"/>
                <w:szCs w:val="16"/>
              </w:rPr>
            </w:pPr>
          </w:p>
        </w:tc>
        <w:tc>
          <w:tcPr>
            <w:tcW w:w="2236" w:type="dxa"/>
          </w:tcPr>
          <w:p w14:paraId="3845D069" w14:textId="77777777" w:rsidR="00B22F68" w:rsidRPr="00B22F68" w:rsidRDefault="00B22F68" w:rsidP="00B22F68">
            <w:pPr>
              <w:pStyle w:val="a5"/>
              <w:jc w:val="left"/>
              <w:rPr>
                <w:rFonts w:ascii="Times New Roman" w:hAnsi="Times New Roman" w:cs="Times New Roman"/>
              </w:rPr>
            </w:pPr>
          </w:p>
        </w:tc>
        <w:tc>
          <w:tcPr>
            <w:tcW w:w="1146" w:type="dxa"/>
          </w:tcPr>
          <w:p w14:paraId="695920D0" w14:textId="77777777" w:rsidR="00B22F68" w:rsidRPr="00B22F68" w:rsidRDefault="00B22F68" w:rsidP="00B22F68">
            <w:pPr>
              <w:pStyle w:val="a5"/>
              <w:jc w:val="center"/>
              <w:rPr>
                <w:rFonts w:ascii="Times New Roman" w:hAnsi="Times New Roman" w:cs="Times New Roman"/>
              </w:rPr>
            </w:pPr>
          </w:p>
        </w:tc>
        <w:tc>
          <w:tcPr>
            <w:tcW w:w="1133" w:type="dxa"/>
          </w:tcPr>
          <w:p w14:paraId="1B4CAF25" w14:textId="77777777" w:rsidR="00B22F68" w:rsidRDefault="00B22F68" w:rsidP="00B22F68">
            <w:pPr>
              <w:pStyle w:val="a5"/>
              <w:rPr>
                <w:rFonts w:ascii="Times New Roman" w:hAnsi="Times New Roman" w:cs="Times New Roman"/>
              </w:rPr>
            </w:pPr>
          </w:p>
        </w:tc>
        <w:tc>
          <w:tcPr>
            <w:tcW w:w="1482" w:type="dxa"/>
          </w:tcPr>
          <w:p w14:paraId="67E7E146" w14:textId="77777777" w:rsidR="00B22F68" w:rsidRPr="00B22F68" w:rsidRDefault="00B22F68" w:rsidP="00B22F68">
            <w:pPr>
              <w:pStyle w:val="a5"/>
              <w:jc w:val="center"/>
              <w:rPr>
                <w:rFonts w:ascii="Times New Roman" w:hAnsi="Times New Roman" w:cs="Times New Roman"/>
                <w:sz w:val="16"/>
                <w:szCs w:val="16"/>
              </w:rPr>
            </w:pPr>
          </w:p>
        </w:tc>
        <w:tc>
          <w:tcPr>
            <w:tcW w:w="1484" w:type="dxa"/>
          </w:tcPr>
          <w:p w14:paraId="45BA3B88" w14:textId="77777777" w:rsidR="00B22F68" w:rsidRPr="00B22F68" w:rsidRDefault="00B22F68" w:rsidP="00B22F68">
            <w:pPr>
              <w:pStyle w:val="a5"/>
              <w:jc w:val="center"/>
              <w:rPr>
                <w:rFonts w:ascii="Times New Roman" w:hAnsi="Times New Roman" w:cs="Times New Roman"/>
                <w:sz w:val="16"/>
                <w:szCs w:val="16"/>
              </w:rPr>
            </w:pPr>
          </w:p>
        </w:tc>
        <w:tc>
          <w:tcPr>
            <w:tcW w:w="1275" w:type="dxa"/>
          </w:tcPr>
          <w:p w14:paraId="148AA8F9" w14:textId="77777777" w:rsidR="00B22F68" w:rsidRPr="00B22F68" w:rsidRDefault="00B22F68" w:rsidP="00B22F68">
            <w:pPr>
              <w:pStyle w:val="a5"/>
              <w:jc w:val="center"/>
              <w:rPr>
                <w:rFonts w:ascii="Times New Roman" w:hAnsi="Times New Roman" w:cs="Times New Roman"/>
                <w:sz w:val="16"/>
                <w:szCs w:val="16"/>
              </w:rPr>
            </w:pPr>
          </w:p>
        </w:tc>
      </w:tr>
    </w:tbl>
    <w:p w14:paraId="3B5E8928" w14:textId="77777777" w:rsidR="004206BB" w:rsidRPr="00B22F68" w:rsidRDefault="004206BB" w:rsidP="004206BB">
      <w:pPr>
        <w:ind w:firstLine="0"/>
        <w:rPr>
          <w:rFonts w:ascii="Times New Roman" w:hAnsi="Times New Roman" w:cs="Times New Roman"/>
          <w:sz w:val="16"/>
          <w:szCs w:val="16"/>
        </w:rPr>
      </w:pPr>
    </w:p>
    <w:p w14:paraId="2751B36B" w14:textId="77777777" w:rsidR="00177FAC" w:rsidRPr="00D3668B" w:rsidRDefault="00177FAC" w:rsidP="00177FAC">
      <w:pPr>
        <w:jc w:val="right"/>
        <w:rPr>
          <w:sz w:val="22"/>
          <w:szCs w:val="22"/>
        </w:rPr>
      </w:pPr>
      <w:r w:rsidRPr="00D3668B">
        <w:rPr>
          <w:sz w:val="22"/>
          <w:szCs w:val="22"/>
        </w:rPr>
        <w:t>Приложение №2</w:t>
      </w:r>
    </w:p>
    <w:p w14:paraId="045CC646" w14:textId="06F4A8C8" w:rsidR="00177FAC" w:rsidRPr="00D3668B" w:rsidRDefault="00177FAC" w:rsidP="00177FAC">
      <w:pPr>
        <w:jc w:val="right"/>
        <w:rPr>
          <w:sz w:val="22"/>
          <w:szCs w:val="22"/>
        </w:rPr>
      </w:pPr>
      <w:r w:rsidRPr="00D3668B">
        <w:rPr>
          <w:sz w:val="22"/>
          <w:szCs w:val="22"/>
        </w:rPr>
        <w:t>к контракту №</w:t>
      </w:r>
      <w:r w:rsidR="00F32720">
        <w:rPr>
          <w:sz w:val="22"/>
          <w:szCs w:val="22"/>
        </w:rPr>
        <w:t>___</w:t>
      </w:r>
    </w:p>
    <w:p w14:paraId="762F19F5" w14:textId="5D567324" w:rsidR="00177FAC" w:rsidRPr="00D3668B" w:rsidRDefault="00177FAC" w:rsidP="00177FAC">
      <w:pPr>
        <w:jc w:val="right"/>
        <w:rPr>
          <w:sz w:val="22"/>
          <w:szCs w:val="22"/>
        </w:rPr>
      </w:pPr>
      <w:r w:rsidRPr="00D3668B">
        <w:rPr>
          <w:sz w:val="22"/>
          <w:szCs w:val="22"/>
        </w:rPr>
        <w:t>от «</w:t>
      </w:r>
      <w:r w:rsidRPr="00D3668B">
        <w:rPr>
          <w:sz w:val="22"/>
          <w:szCs w:val="22"/>
          <w:u w:val="single"/>
        </w:rPr>
        <w:t xml:space="preserve">              </w:t>
      </w:r>
      <w:r w:rsidRPr="00D3668B">
        <w:rPr>
          <w:sz w:val="22"/>
          <w:szCs w:val="22"/>
        </w:rPr>
        <w:t>» _________202</w:t>
      </w:r>
      <w:r w:rsidR="006B1E55">
        <w:rPr>
          <w:sz w:val="22"/>
          <w:szCs w:val="22"/>
        </w:rPr>
        <w:t>5</w:t>
      </w:r>
      <w:r w:rsidRPr="00D3668B">
        <w:rPr>
          <w:sz w:val="22"/>
          <w:szCs w:val="22"/>
        </w:rPr>
        <w:t xml:space="preserve"> г.</w:t>
      </w:r>
    </w:p>
    <w:p w14:paraId="10C13283" w14:textId="77777777" w:rsidR="00201315" w:rsidRPr="007D3117" w:rsidRDefault="00201315" w:rsidP="00201315">
      <w:pPr>
        <w:pStyle w:val="ConsPlusNormal"/>
        <w:jc w:val="both"/>
        <w:rPr>
          <w:rFonts w:ascii="Times New Roman" w:hAnsi="Times New Roman" w:cs="Times New Roman"/>
        </w:rPr>
      </w:pPr>
    </w:p>
    <w:p w14:paraId="5EBB9013" w14:textId="77777777" w:rsidR="00201315" w:rsidRPr="007D3117" w:rsidRDefault="00201315" w:rsidP="00201315">
      <w:pPr>
        <w:pStyle w:val="ConsPlusNormal"/>
        <w:jc w:val="center"/>
        <w:rPr>
          <w:rFonts w:ascii="Times New Roman" w:hAnsi="Times New Roman" w:cs="Times New Roman"/>
        </w:rPr>
      </w:pPr>
      <w:bookmarkStart w:id="12" w:name="P367"/>
      <w:bookmarkEnd w:id="12"/>
      <w:r w:rsidRPr="007D3117">
        <w:rPr>
          <w:rFonts w:ascii="Times New Roman" w:hAnsi="Times New Roman" w:cs="Times New Roman"/>
        </w:rPr>
        <w:t xml:space="preserve">ТЕХНИЧЕСКОЕ ЗАДАНИЕ </w:t>
      </w:r>
    </w:p>
    <w:p w14:paraId="5C93037D" w14:textId="77777777" w:rsidR="00201315" w:rsidRPr="007D3117" w:rsidRDefault="00201315" w:rsidP="00201315">
      <w:pPr>
        <w:pStyle w:val="ConsPlusNormal"/>
        <w:jc w:val="both"/>
        <w:rPr>
          <w:rFonts w:ascii="Times New Roman" w:hAnsi="Times New Roman" w:cs="Times New Roman"/>
        </w:rPr>
      </w:pPr>
    </w:p>
    <w:p w14:paraId="70F9F352" w14:textId="26992637" w:rsidR="00F32720" w:rsidRPr="00523071" w:rsidRDefault="00A72E12" w:rsidP="00F32720">
      <w:pPr>
        <w:rPr>
          <w:rFonts w:ascii="Times New Roman" w:hAnsi="Times New Roman" w:cs="Times New Roman"/>
          <w:b/>
          <w:bCs/>
        </w:rPr>
      </w:pPr>
      <w:r w:rsidRPr="00D97F04">
        <w:rPr>
          <w:rFonts w:ascii="Times New Roman" w:hAnsi="Times New Roman" w:cs="Times New Roman"/>
          <w:b/>
          <w:bCs/>
        </w:rPr>
        <w:t xml:space="preserve">Срок поставки товара: </w:t>
      </w:r>
      <w:r w:rsidR="00F32720" w:rsidRPr="006A151B">
        <w:rPr>
          <w:rFonts w:ascii="Times New Roman" w:hAnsi="Times New Roman" w:cs="Times New Roman"/>
          <w:b/>
          <w:bCs/>
        </w:rPr>
        <w:t>с</w:t>
      </w:r>
      <w:r w:rsidR="00F32720">
        <w:rPr>
          <w:rFonts w:ascii="Times New Roman" w:hAnsi="Times New Roman" w:cs="Times New Roman"/>
          <w:b/>
          <w:bCs/>
        </w:rPr>
        <w:t xml:space="preserve"> </w:t>
      </w:r>
      <w:r w:rsidR="006B1E55">
        <w:rPr>
          <w:rFonts w:ascii="Times New Roman" w:hAnsi="Times New Roman" w:cs="Times New Roman"/>
          <w:b/>
          <w:bCs/>
        </w:rPr>
        <w:t>даты заключения контракта</w:t>
      </w:r>
      <w:r w:rsidR="00F32720">
        <w:rPr>
          <w:rFonts w:ascii="Times New Roman" w:hAnsi="Times New Roman" w:cs="Times New Roman"/>
          <w:b/>
          <w:bCs/>
        </w:rPr>
        <w:t xml:space="preserve"> д</w:t>
      </w:r>
      <w:r w:rsidR="00523071">
        <w:rPr>
          <w:rFonts w:ascii="Times New Roman" w:hAnsi="Times New Roman" w:cs="Times New Roman"/>
          <w:b/>
          <w:bCs/>
        </w:rPr>
        <w:t>о 30.12.2025 г.</w:t>
      </w:r>
    </w:p>
    <w:p w14:paraId="2DB8B68C" w14:textId="3FF889CC" w:rsidR="00374C7B" w:rsidRDefault="00374C7B" w:rsidP="00374C7B">
      <w:pPr>
        <w:pStyle w:val="ConsPlusNormal"/>
        <w:jc w:val="both"/>
        <w:rPr>
          <w:rFonts w:ascii="Times New Roman" w:hAnsi="Times New Roman" w:cs="Times New Roman"/>
          <w:b/>
          <w:bCs/>
        </w:rPr>
      </w:pPr>
    </w:p>
    <w:p w14:paraId="3B3325E4" w14:textId="52A8B871" w:rsidR="00A72E12" w:rsidRPr="00A72E12" w:rsidRDefault="00A72E12" w:rsidP="00374C7B">
      <w:pPr>
        <w:pStyle w:val="ConsPlusNormal"/>
        <w:jc w:val="both"/>
        <w:rPr>
          <w:rFonts w:ascii="Times New Roman" w:hAnsi="Times New Roman" w:cs="Times New Roman"/>
        </w:rPr>
      </w:pPr>
      <w:r w:rsidRPr="00A72E12">
        <w:rPr>
          <w:rFonts w:ascii="Times New Roman" w:hAnsi="Times New Roman" w:cs="Times New Roman"/>
        </w:rPr>
        <w:t>Время поставки:  с 07.00 до 10.00 часов.</w:t>
      </w:r>
    </w:p>
    <w:p w14:paraId="3190F19E"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Поставщик обязан выдать Заказчику на момент поставки товара:</w:t>
      </w:r>
    </w:p>
    <w:p w14:paraId="2092131E"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товарную накладную;</w:t>
      </w:r>
    </w:p>
    <w:p w14:paraId="1EF41BC6"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декларацию о соответствии товара;</w:t>
      </w:r>
    </w:p>
    <w:p w14:paraId="15DA4569" w14:textId="77777777" w:rsidR="00D97F04"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сертификат добровольной сертификации (при его наличии)</w:t>
      </w:r>
      <w:r>
        <w:rPr>
          <w:rFonts w:ascii="Times New Roman" w:hAnsi="Times New Roman" w:cs="Times New Roman"/>
        </w:rPr>
        <w:t>;</w:t>
      </w:r>
    </w:p>
    <w:p w14:paraId="71A595BF" w14:textId="77777777" w:rsidR="00D97F04" w:rsidRPr="00946039" w:rsidRDefault="00D97F04" w:rsidP="00D97F04">
      <w:pPr>
        <w:pStyle w:val="ConsPlusNormal"/>
        <w:ind w:firstLine="426"/>
        <w:jc w:val="both"/>
        <w:rPr>
          <w:rFonts w:ascii="Times New Roman" w:hAnsi="Times New Roman" w:cs="Times New Roman"/>
        </w:rPr>
      </w:pPr>
      <w:r>
        <w:rPr>
          <w:rFonts w:ascii="Times New Roman" w:hAnsi="Times New Roman" w:cs="Times New Roman"/>
        </w:rPr>
        <w:t>- ветеринарные сопроводительные документы.</w:t>
      </w:r>
    </w:p>
    <w:p w14:paraId="786EC0F6"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xml:space="preserve">Закупаемый товар должен отвечать требованиям, предъявляемым законодательством Российской Федерации к товарам, являющимся предметом закупки на момент поставки. </w:t>
      </w:r>
    </w:p>
    <w:p w14:paraId="4BED91E1"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Для перевозок товаров должны использоваться специально предназначенные или специально оборудованные для таких целей транспортные средства, имеющие санитарные паспорта.</w:t>
      </w:r>
    </w:p>
    <w:p w14:paraId="74024FF5"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Доставка товара обеспечивается лицами, имеющими оформленные в соответствии с требованиями действующего законодательства медицинские книжки и спецодежду.</w:t>
      </w:r>
    </w:p>
    <w:p w14:paraId="17C26770"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Отгрузка товара осуществляется силами и средствами Поставщика.</w:t>
      </w:r>
    </w:p>
    <w:p w14:paraId="1806E9DD"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Требования к качеству пищевых продуктов, обеспечению их безопасности, упаковке, маркировке, требования к пищевой ценности пищевых продуктов должны соответствовать:</w:t>
      </w:r>
    </w:p>
    <w:p w14:paraId="5C468346"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Федеральному закону от 02.01.2000 № 29-ФЗ «О качестве и безопасности пищевых продуктов»;</w:t>
      </w:r>
    </w:p>
    <w:p w14:paraId="1826F2EB"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Федеральному закону от 30.03.1999 № 52-ФЗ «О санитарно-эпидемиологическом благополучии населения»;</w:t>
      </w:r>
    </w:p>
    <w:p w14:paraId="2941D6B9"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Постановлению Правительства Российской Федерации от 29.09.1997 № 1263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w:t>
      </w:r>
    </w:p>
    <w:p w14:paraId="5DD73745"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Постановлению Правительства Российской Федерации от 21.12.2000 № 987 «О государственном надзоре и контроле в области обеспечения качества и безопасности пищевых продуктов»;</w:t>
      </w:r>
    </w:p>
    <w:p w14:paraId="24703785"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xml:space="preserve">- Постановлению Главного государственного санитарного врача Российской Федерации от 14.11.2001 № 36 «О введении в действие санитарных правил» (СанПиН 2.3.2.1078-01 Гигиенические требования безопасности и пищевой ценности пищевых продуктов);                      </w:t>
      </w:r>
    </w:p>
    <w:p w14:paraId="000EC0E9"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Постановлению Главного государственного санитарного врача Российской Федерации от 22.05.2003 № 98 «О введении в действие санитарно-эпидемиологических правил и нормативов СанПиН 2.3.2.1324-03 (СанПиН 2.3.2.1324-03 Гигиенические требования к срокам годности и условиям хранения пищевых продуктов);</w:t>
      </w:r>
    </w:p>
    <w:p w14:paraId="510B6B15"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Постановлению Главного государственного санитарного врача Российской Федерации от 07.09.2001 № 23 «О введении в действие санитарных правил» (СП 2.3.6.1066-01 Санитарно-эпидемиологические требования к организациям торговли и обороту в них продовольственного сырья и пищевых продуктов);</w:t>
      </w:r>
    </w:p>
    <w:p w14:paraId="3E17E690"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Постановлению Главного государственного санитарного врача Российской Федерации от 19.01.2005 № 3 «О введении в действие СанПиН 2.3.2.1940-05» (СанПиН 2.3.2.1940-05 Организация детского питания);</w:t>
      </w:r>
    </w:p>
    <w:p w14:paraId="35F4F2F0"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Постановлению Главного государственного санитарного врача Российской Федерации от 03.05.2007 № 26 «Об утверждении СП 2.3.6.2203-07» (СП 2.3.6.2203-07 Санитарно-эпидемиологические требования к организациям торговли и обороту в них продовольственного сырья и пищевых продуктов. Изменение № 1 к СП 2.3.6.1066-01);</w:t>
      </w:r>
    </w:p>
    <w:p w14:paraId="1118A5C0"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Постановлению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799B71F1"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Решению Комиссии Таможенного союза от 28.05.2010 № 299 «О применении санитарных мер в Евразийском экономическом союзе»;</w:t>
      </w:r>
    </w:p>
    <w:p w14:paraId="5B6F176C"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Решению Совета Евразийской экономической комиссии от 20.07.2012 № 58 «О принятии технического регламента Таможенного союза «Требования безопасности пищевых добавок, ароматизаторов и технологических вспомогательных средств»;</w:t>
      </w:r>
    </w:p>
    <w:p w14:paraId="4FE2613A"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Решению Комиссии Таможенного союза от 09.12.2011 № 881 «О принятии технического регламента Таможенного союза «Пищевая продукция в части ее маркировки»;</w:t>
      </w:r>
    </w:p>
    <w:p w14:paraId="3AB8C37D"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xml:space="preserve">- </w:t>
      </w:r>
      <w:r w:rsidRPr="00946039">
        <w:rPr>
          <w:rFonts w:ascii="Times New Roman" w:hAnsi="Times New Roman" w:cs="Times New Roman"/>
        </w:rPr>
        <w:tab/>
        <w:t>Техническому регламенту Таможенного союза от 09.12.2011 № ТР ТС 021/2011 «ТР ТС 021/2011 Технический регламент Таможенного союза «О безопасности пищевой продукции»;</w:t>
      </w:r>
    </w:p>
    <w:p w14:paraId="5D306EF2"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Решению Комиссии Таможенного союза от 16.08.2011 № 769 «О принятии технического регламента Таможенного союза «О безопасности упаковки»;</w:t>
      </w:r>
    </w:p>
    <w:p w14:paraId="261D2045" w14:textId="77777777" w:rsidR="00D97F04" w:rsidRPr="00946039"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Решению Комиссии Таможенного союза от 23.09.2011 № 797 «О принятии технического регламента Таможенного союза «О безопасности продукции, предназначенной для детей и подростков»;</w:t>
      </w:r>
    </w:p>
    <w:p w14:paraId="466BAF30" w14:textId="72A73B29" w:rsidR="00D97F04" w:rsidRDefault="00D97F04" w:rsidP="00D97F04">
      <w:pPr>
        <w:pStyle w:val="ConsPlusNormal"/>
        <w:ind w:firstLine="426"/>
        <w:jc w:val="both"/>
        <w:rPr>
          <w:rFonts w:ascii="Times New Roman" w:hAnsi="Times New Roman" w:cs="Times New Roman"/>
        </w:rPr>
      </w:pPr>
      <w:r w:rsidRPr="00946039">
        <w:rPr>
          <w:rFonts w:ascii="Times New Roman" w:hAnsi="Times New Roman" w:cs="Times New Roman"/>
        </w:rPr>
        <w:t xml:space="preserve">- </w:t>
      </w:r>
      <w:r w:rsidR="006A41DE" w:rsidRPr="006A41DE">
        <w:rPr>
          <w:rFonts w:ascii="Times New Roman" w:hAnsi="Times New Roman" w:cs="Times New Roman"/>
        </w:rPr>
        <w:t>ГОСТ 31962-2013. Межгосударственный стандарт. Мясо кур (тушки кур, цыплят, цыплят-бройлеров и их части). Технические условия</w:t>
      </w:r>
      <w:r w:rsidR="007F1DFA">
        <w:rPr>
          <w:rFonts w:ascii="Times New Roman" w:hAnsi="Times New Roman" w:cs="Times New Roman"/>
        </w:rPr>
        <w:t>.</w:t>
      </w:r>
    </w:p>
    <w:p w14:paraId="4E677644" w14:textId="77777777" w:rsidR="007F1DFA" w:rsidRDefault="007F1DFA" w:rsidP="007F1DFA">
      <w:pPr>
        <w:pStyle w:val="ConsPlusNormal"/>
        <w:ind w:firstLine="426"/>
        <w:jc w:val="both"/>
        <w:rPr>
          <w:rFonts w:ascii="Times New Roman" w:hAnsi="Times New Roman" w:cs="Times New Roman"/>
        </w:rPr>
      </w:pPr>
      <w:r w:rsidRPr="00946039">
        <w:rPr>
          <w:rFonts w:ascii="Times New Roman" w:hAnsi="Times New Roman" w:cs="Times New Roman"/>
        </w:rPr>
        <w:t xml:space="preserve">- </w:t>
      </w:r>
      <w:r w:rsidRPr="00004FA9">
        <w:rPr>
          <w:rFonts w:ascii="Times New Roman" w:hAnsi="Times New Roman" w:cs="Times New Roman"/>
        </w:rPr>
        <w:t>ГОСТ 3948-2016. Межгосударственный стандарт. Филе рыбы мороженое. Технические условия</w:t>
      </w:r>
      <w:r>
        <w:rPr>
          <w:rFonts w:ascii="Times New Roman" w:hAnsi="Times New Roman" w:cs="Times New Roman"/>
        </w:rPr>
        <w:t>.</w:t>
      </w:r>
    </w:p>
    <w:p w14:paraId="520B15C5" w14:textId="77777777" w:rsidR="00B22F68" w:rsidRPr="007D3117" w:rsidRDefault="00B22F68" w:rsidP="00B22F68">
      <w:pPr>
        <w:pStyle w:val="ConsPlusNormal"/>
        <w:ind w:firstLine="426"/>
        <w:jc w:val="both"/>
        <w:rPr>
          <w:rFonts w:ascii="Times New Roman" w:hAnsi="Times New Roman" w:cs="Times New Roman"/>
        </w:rPr>
      </w:pPr>
      <w:r w:rsidRPr="00946039">
        <w:rPr>
          <w:rFonts w:ascii="Times New Roman" w:hAnsi="Times New Roman" w:cs="Times New Roman"/>
        </w:rPr>
        <w:t xml:space="preserve">- </w:t>
      </w:r>
      <w:r w:rsidRPr="00995967">
        <w:rPr>
          <w:rFonts w:ascii="Times New Roman" w:hAnsi="Times New Roman" w:cs="Times New Roman"/>
        </w:rPr>
        <w:t>ГОСТ 815-2004. Межгосударственный стандарт. Сельди соленые. Технические условия</w:t>
      </w:r>
      <w:r w:rsidRPr="00506973">
        <w:rPr>
          <w:rFonts w:ascii="Times New Roman" w:hAnsi="Times New Roman" w:cs="Times New Roman"/>
        </w:rPr>
        <w:t xml:space="preserve">  </w:t>
      </w:r>
    </w:p>
    <w:p w14:paraId="0E4F19E2" w14:textId="77777777" w:rsidR="00B22F68" w:rsidRDefault="00B22F68" w:rsidP="00B22F68">
      <w:pPr>
        <w:pStyle w:val="ConsPlusNormal"/>
        <w:jc w:val="both"/>
        <w:rPr>
          <w:rFonts w:ascii="Times New Roman" w:hAnsi="Times New Roman" w:cs="Times New Roman"/>
        </w:rPr>
      </w:pPr>
    </w:p>
    <w:p w14:paraId="1DC963EC" w14:textId="77777777" w:rsidR="00B22F68" w:rsidRPr="007D3117" w:rsidRDefault="00B22F68" w:rsidP="007F1DFA">
      <w:pPr>
        <w:pStyle w:val="ConsPlusNormal"/>
        <w:ind w:firstLine="426"/>
        <w:jc w:val="both"/>
        <w:rPr>
          <w:rFonts w:ascii="Times New Roman" w:hAnsi="Times New Roman" w:cs="Times New Roman"/>
        </w:rPr>
      </w:pPr>
    </w:p>
    <w:p w14:paraId="452C4532" w14:textId="77777777" w:rsidR="007F1DFA" w:rsidRPr="007D3117" w:rsidRDefault="007F1DFA" w:rsidP="00D97F04">
      <w:pPr>
        <w:pStyle w:val="ConsPlusNormal"/>
        <w:ind w:firstLine="426"/>
        <w:jc w:val="both"/>
        <w:rPr>
          <w:rFonts w:ascii="Times New Roman" w:hAnsi="Times New Roman" w:cs="Times New Roman"/>
        </w:rPr>
      </w:pPr>
    </w:p>
    <w:p w14:paraId="2C2CA027" w14:textId="77777777" w:rsidR="00D97F04" w:rsidRPr="007D3117" w:rsidRDefault="00D97F04" w:rsidP="00D97F04">
      <w:pPr>
        <w:pStyle w:val="ConsPlusNormal"/>
        <w:ind w:firstLine="426"/>
        <w:rPr>
          <w:rFonts w:ascii="Times New Roman" w:hAnsi="Times New Roman" w:cs="Times New Roman"/>
        </w:rPr>
      </w:pPr>
    </w:p>
    <w:p w14:paraId="4708B83B" w14:textId="77777777" w:rsidR="00D97F04" w:rsidRDefault="00D97F04" w:rsidP="00D97F04">
      <w:pPr>
        <w:pStyle w:val="ConsPlusNormal"/>
        <w:jc w:val="both"/>
        <w:rPr>
          <w:rFonts w:ascii="Times New Roman" w:hAnsi="Times New Roman" w:cs="Times New Roman"/>
        </w:rPr>
      </w:pPr>
    </w:p>
    <w:p w14:paraId="349094E3" w14:textId="77777777" w:rsidR="00D97F04" w:rsidRDefault="00D97F04" w:rsidP="00D97F04">
      <w:pPr>
        <w:pStyle w:val="ConsPlusNormal"/>
        <w:jc w:val="both"/>
        <w:rPr>
          <w:rFonts w:ascii="Times New Roman" w:hAnsi="Times New Roman" w:cs="Times New Roman"/>
        </w:rPr>
      </w:pPr>
    </w:p>
    <w:p w14:paraId="178E6147" w14:textId="77777777" w:rsidR="000F7D4C" w:rsidRDefault="000F7D4C" w:rsidP="00737BB5">
      <w:pPr>
        <w:tabs>
          <w:tab w:val="left" w:pos="-54"/>
          <w:tab w:val="left" w:pos="0"/>
          <w:tab w:val="left" w:pos="76"/>
          <w:tab w:val="left" w:pos="360"/>
        </w:tabs>
        <w:autoSpaceDE/>
        <w:autoSpaceDN/>
        <w:adjustRightInd/>
        <w:spacing w:line="100" w:lineRule="atLeast"/>
        <w:rPr>
          <w:sz w:val="22"/>
          <w:szCs w:val="22"/>
        </w:rPr>
      </w:pPr>
    </w:p>
    <w:p w14:paraId="4C36A1C1" w14:textId="77777777" w:rsidR="000F7D4C" w:rsidRDefault="000F7D4C" w:rsidP="00737BB5">
      <w:pPr>
        <w:tabs>
          <w:tab w:val="left" w:pos="-54"/>
          <w:tab w:val="left" w:pos="0"/>
          <w:tab w:val="left" w:pos="76"/>
          <w:tab w:val="left" w:pos="360"/>
        </w:tabs>
        <w:autoSpaceDE/>
        <w:autoSpaceDN/>
        <w:adjustRightInd/>
        <w:spacing w:line="100" w:lineRule="atLeast"/>
        <w:rPr>
          <w:sz w:val="22"/>
          <w:szCs w:val="22"/>
        </w:rPr>
      </w:pPr>
    </w:p>
    <w:p w14:paraId="66E85575" w14:textId="77777777" w:rsidR="000F7D4C" w:rsidRDefault="000F7D4C" w:rsidP="00737BB5">
      <w:pPr>
        <w:tabs>
          <w:tab w:val="left" w:pos="-54"/>
          <w:tab w:val="left" w:pos="0"/>
          <w:tab w:val="left" w:pos="76"/>
          <w:tab w:val="left" w:pos="360"/>
        </w:tabs>
        <w:autoSpaceDE/>
        <w:autoSpaceDN/>
        <w:adjustRightInd/>
        <w:spacing w:line="100" w:lineRule="atLeast"/>
        <w:rPr>
          <w:sz w:val="22"/>
          <w:szCs w:val="22"/>
        </w:rPr>
      </w:pPr>
    </w:p>
    <w:p w14:paraId="7A235C5E" w14:textId="77777777" w:rsidR="000F7D4C" w:rsidRDefault="000F7D4C" w:rsidP="00737BB5">
      <w:pPr>
        <w:tabs>
          <w:tab w:val="left" w:pos="-54"/>
          <w:tab w:val="left" w:pos="0"/>
          <w:tab w:val="left" w:pos="76"/>
          <w:tab w:val="left" w:pos="360"/>
        </w:tabs>
        <w:autoSpaceDE/>
        <w:autoSpaceDN/>
        <w:adjustRightInd/>
        <w:spacing w:line="100" w:lineRule="atLeast"/>
        <w:rPr>
          <w:sz w:val="22"/>
          <w:szCs w:val="22"/>
        </w:rPr>
      </w:pPr>
    </w:p>
    <w:p w14:paraId="399B6D72" w14:textId="77777777" w:rsidR="000F7D4C" w:rsidRDefault="000F7D4C" w:rsidP="00737BB5">
      <w:pPr>
        <w:tabs>
          <w:tab w:val="left" w:pos="-54"/>
          <w:tab w:val="left" w:pos="0"/>
          <w:tab w:val="left" w:pos="76"/>
          <w:tab w:val="left" w:pos="360"/>
        </w:tabs>
        <w:autoSpaceDE/>
        <w:autoSpaceDN/>
        <w:adjustRightInd/>
        <w:spacing w:line="100" w:lineRule="atLeast"/>
        <w:rPr>
          <w:sz w:val="22"/>
          <w:szCs w:val="22"/>
        </w:rPr>
      </w:pPr>
    </w:p>
    <w:p w14:paraId="1AC28C74" w14:textId="77777777" w:rsidR="000F7D4C" w:rsidRDefault="000F7D4C" w:rsidP="00737BB5">
      <w:pPr>
        <w:tabs>
          <w:tab w:val="left" w:pos="-54"/>
          <w:tab w:val="left" w:pos="0"/>
          <w:tab w:val="left" w:pos="76"/>
          <w:tab w:val="left" w:pos="360"/>
        </w:tabs>
        <w:autoSpaceDE/>
        <w:autoSpaceDN/>
        <w:adjustRightInd/>
        <w:spacing w:line="100" w:lineRule="atLeast"/>
        <w:rPr>
          <w:sz w:val="22"/>
          <w:szCs w:val="22"/>
        </w:rPr>
      </w:pPr>
    </w:p>
    <w:p w14:paraId="65CB70D0" w14:textId="310C8476" w:rsidR="00C360B8" w:rsidRDefault="000E134E" w:rsidP="00642C2F">
      <w:pPr>
        <w:ind w:firstLine="698"/>
        <w:jc w:val="right"/>
      </w:pPr>
      <w:r>
        <w:t xml:space="preserve">Приложение </w:t>
      </w:r>
      <w:r w:rsidR="003D4097">
        <w:t>№</w:t>
      </w:r>
      <w:r>
        <w:t> </w:t>
      </w:r>
      <w:r w:rsidR="006348A9">
        <w:t>3</w:t>
      </w:r>
      <w:r>
        <w:t xml:space="preserve"> к Контракту</w:t>
      </w:r>
      <w:r>
        <w:br/>
        <w:t xml:space="preserve">от </w:t>
      </w:r>
      <w:r w:rsidR="003D4097">
        <w:t>«</w:t>
      </w:r>
      <w:r>
        <w:t>__</w:t>
      </w:r>
      <w:r w:rsidR="003D4097">
        <w:t>»</w:t>
      </w:r>
      <w:r>
        <w:t>_______ 20__ г.</w:t>
      </w:r>
      <w:r>
        <w:br/>
      </w:r>
      <w:r w:rsidR="003D4097">
        <w:t>№</w:t>
      </w:r>
      <w:r>
        <w:t> </w:t>
      </w:r>
      <w:r w:rsidR="00F32720">
        <w:t>___</w:t>
      </w:r>
    </w:p>
    <w:p w14:paraId="48B3C6B6" w14:textId="77777777" w:rsidR="00C360B8" w:rsidRPr="00D30324" w:rsidRDefault="000E134E" w:rsidP="00D30324">
      <w:pPr>
        <w:pStyle w:val="a6"/>
        <w:jc w:val="center"/>
        <w:rPr>
          <w:rFonts w:ascii="Times New Roman" w:hAnsi="Times New Roman" w:cs="Times New Roman"/>
        </w:rPr>
      </w:pPr>
      <w:r w:rsidRPr="00D30324">
        <w:rPr>
          <w:rFonts w:ascii="Times New Roman" w:hAnsi="Times New Roman" w:cs="Times New Roman"/>
        </w:rPr>
        <w:t>ФОРМА ЗАЯВКИ НА ПОСТАВКУ ТОВАРА</w:t>
      </w:r>
    </w:p>
    <w:p w14:paraId="33DB0437" w14:textId="77777777" w:rsidR="00C360B8" w:rsidRPr="00D30324" w:rsidRDefault="000E134E" w:rsidP="00D30324">
      <w:pPr>
        <w:pStyle w:val="a6"/>
        <w:jc w:val="center"/>
        <w:rPr>
          <w:rFonts w:ascii="Times New Roman" w:hAnsi="Times New Roman" w:cs="Times New Roman"/>
        </w:rPr>
      </w:pPr>
      <w:r w:rsidRPr="00D30324">
        <w:rPr>
          <w:rFonts w:ascii="Times New Roman" w:hAnsi="Times New Roman" w:cs="Times New Roman"/>
        </w:rPr>
        <w:t xml:space="preserve">Заявка на поставку Товара </w:t>
      </w:r>
      <w:r w:rsidR="003D4097" w:rsidRPr="00D30324">
        <w:rPr>
          <w:rFonts w:ascii="Times New Roman" w:hAnsi="Times New Roman" w:cs="Times New Roman"/>
        </w:rPr>
        <w:t>№</w:t>
      </w:r>
      <w:r w:rsidRPr="00D30324">
        <w:rPr>
          <w:rFonts w:ascii="Times New Roman" w:hAnsi="Times New Roman" w:cs="Times New Roman"/>
        </w:rPr>
        <w:t> ___</w:t>
      </w:r>
    </w:p>
    <w:p w14:paraId="743D927C" w14:textId="77777777" w:rsidR="00C360B8" w:rsidRPr="00D30324" w:rsidRDefault="000E134E" w:rsidP="00D30324">
      <w:pPr>
        <w:pStyle w:val="a6"/>
        <w:jc w:val="center"/>
        <w:rPr>
          <w:rFonts w:ascii="Times New Roman" w:hAnsi="Times New Roman" w:cs="Times New Roman"/>
        </w:rPr>
      </w:pPr>
      <w:r w:rsidRPr="00D30324">
        <w:rPr>
          <w:rFonts w:ascii="Times New Roman" w:hAnsi="Times New Roman" w:cs="Times New Roman"/>
        </w:rPr>
        <w:t xml:space="preserve">к Контракту от </w:t>
      </w:r>
      <w:r w:rsidR="003D4097" w:rsidRPr="00D30324">
        <w:rPr>
          <w:rFonts w:ascii="Times New Roman" w:hAnsi="Times New Roman" w:cs="Times New Roman"/>
        </w:rPr>
        <w:t>«</w:t>
      </w:r>
      <w:r w:rsidRPr="00D30324">
        <w:rPr>
          <w:rFonts w:ascii="Times New Roman" w:hAnsi="Times New Roman" w:cs="Times New Roman"/>
        </w:rPr>
        <w:t>___</w:t>
      </w:r>
      <w:r w:rsidR="003D4097" w:rsidRPr="00D30324">
        <w:rPr>
          <w:rFonts w:ascii="Times New Roman" w:hAnsi="Times New Roman" w:cs="Times New Roman"/>
        </w:rPr>
        <w:t>»</w:t>
      </w:r>
      <w:r w:rsidRPr="00D30324">
        <w:rPr>
          <w:rFonts w:ascii="Times New Roman" w:hAnsi="Times New Roman" w:cs="Times New Roman"/>
        </w:rPr>
        <w:t xml:space="preserve">__________ 20__ г. </w:t>
      </w:r>
      <w:r w:rsidR="003D4097" w:rsidRPr="00D30324">
        <w:rPr>
          <w:rFonts w:ascii="Times New Roman" w:hAnsi="Times New Roman" w:cs="Times New Roman"/>
        </w:rPr>
        <w:t>№</w:t>
      </w:r>
      <w:r w:rsidRPr="00D30324">
        <w:rPr>
          <w:rFonts w:ascii="Times New Roman" w:hAnsi="Times New Roman" w:cs="Times New Roman"/>
        </w:rPr>
        <w:t> ________</w:t>
      </w:r>
    </w:p>
    <w:p w14:paraId="79299D73" w14:textId="77777777" w:rsidR="00C360B8" w:rsidRPr="00D30324" w:rsidRDefault="00D30324" w:rsidP="00D30324">
      <w:pPr>
        <w:pStyle w:val="a6"/>
        <w:rPr>
          <w:rFonts w:ascii="Times New Roman" w:hAnsi="Times New Roman" w:cs="Times New Roman"/>
        </w:rPr>
      </w:pPr>
      <w:r>
        <w:rPr>
          <w:rFonts w:ascii="Times New Roman" w:hAnsi="Times New Roman" w:cs="Times New Roman"/>
        </w:rPr>
        <w:t>г. Астрахань</w:t>
      </w:r>
      <w:r w:rsidR="003D4097" w:rsidRPr="00D3032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E134E" w:rsidRPr="00D30324">
        <w:rPr>
          <w:rFonts w:ascii="Times New Roman" w:hAnsi="Times New Roman" w:cs="Times New Roman"/>
        </w:rPr>
        <w:t>от ____________</w:t>
      </w:r>
    </w:p>
    <w:tbl>
      <w:tblPr>
        <w:tblW w:w="102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
        <w:gridCol w:w="1709"/>
        <w:gridCol w:w="1838"/>
        <w:gridCol w:w="1690"/>
        <w:gridCol w:w="1987"/>
        <w:gridCol w:w="2026"/>
      </w:tblGrid>
      <w:tr w:rsidR="00C360B8" w:rsidRPr="00D30324" w14:paraId="67867C57" w14:textId="77777777" w:rsidTr="00305608">
        <w:tc>
          <w:tcPr>
            <w:tcW w:w="996" w:type="dxa"/>
            <w:tcBorders>
              <w:top w:val="single" w:sz="4" w:space="0" w:color="auto"/>
              <w:bottom w:val="nil"/>
              <w:right w:val="nil"/>
            </w:tcBorders>
          </w:tcPr>
          <w:p w14:paraId="4C8A2F1A" w14:textId="77777777" w:rsidR="00C360B8" w:rsidRPr="00D30324" w:rsidRDefault="003D4097">
            <w:pPr>
              <w:pStyle w:val="a5"/>
              <w:jc w:val="center"/>
              <w:rPr>
                <w:rFonts w:ascii="Times New Roman" w:hAnsi="Times New Roman" w:cs="Times New Roman"/>
              </w:rPr>
            </w:pPr>
            <w:r w:rsidRPr="00D30324">
              <w:rPr>
                <w:rFonts w:ascii="Times New Roman" w:hAnsi="Times New Roman" w:cs="Times New Roman"/>
              </w:rPr>
              <w:t>№</w:t>
            </w:r>
          </w:p>
          <w:p w14:paraId="6C3DC8B1" w14:textId="77777777" w:rsidR="00C360B8" w:rsidRPr="00D30324" w:rsidRDefault="000E134E">
            <w:pPr>
              <w:pStyle w:val="a5"/>
              <w:jc w:val="center"/>
              <w:rPr>
                <w:rFonts w:ascii="Times New Roman" w:hAnsi="Times New Roman" w:cs="Times New Roman"/>
              </w:rPr>
            </w:pPr>
            <w:r w:rsidRPr="00D30324">
              <w:rPr>
                <w:rFonts w:ascii="Times New Roman" w:hAnsi="Times New Roman" w:cs="Times New Roman"/>
              </w:rPr>
              <w:t>п/п</w:t>
            </w:r>
          </w:p>
        </w:tc>
        <w:tc>
          <w:tcPr>
            <w:tcW w:w="1709" w:type="dxa"/>
            <w:tcBorders>
              <w:top w:val="single" w:sz="4" w:space="0" w:color="auto"/>
              <w:left w:val="single" w:sz="4" w:space="0" w:color="auto"/>
              <w:bottom w:val="nil"/>
              <w:right w:val="nil"/>
            </w:tcBorders>
          </w:tcPr>
          <w:p w14:paraId="19491CBF" w14:textId="77777777" w:rsidR="00C360B8" w:rsidRPr="00D30324" w:rsidRDefault="000E134E">
            <w:pPr>
              <w:pStyle w:val="a5"/>
              <w:jc w:val="center"/>
              <w:rPr>
                <w:rFonts w:ascii="Times New Roman" w:hAnsi="Times New Roman" w:cs="Times New Roman"/>
              </w:rPr>
            </w:pPr>
            <w:r w:rsidRPr="00D30324">
              <w:rPr>
                <w:rFonts w:ascii="Times New Roman" w:hAnsi="Times New Roman" w:cs="Times New Roman"/>
              </w:rPr>
              <w:t>Наименование Товара</w:t>
            </w:r>
          </w:p>
        </w:tc>
        <w:tc>
          <w:tcPr>
            <w:tcW w:w="1838" w:type="dxa"/>
            <w:tcBorders>
              <w:top w:val="single" w:sz="4" w:space="0" w:color="auto"/>
              <w:left w:val="single" w:sz="4" w:space="0" w:color="auto"/>
              <w:bottom w:val="nil"/>
              <w:right w:val="nil"/>
            </w:tcBorders>
          </w:tcPr>
          <w:p w14:paraId="24E09B56" w14:textId="77777777" w:rsidR="00C360B8" w:rsidRPr="00D30324" w:rsidRDefault="000E134E">
            <w:pPr>
              <w:pStyle w:val="a5"/>
              <w:jc w:val="center"/>
              <w:rPr>
                <w:rFonts w:ascii="Times New Roman" w:hAnsi="Times New Roman" w:cs="Times New Roman"/>
              </w:rPr>
            </w:pPr>
            <w:r w:rsidRPr="00D30324">
              <w:rPr>
                <w:rFonts w:ascii="Times New Roman" w:hAnsi="Times New Roman" w:cs="Times New Roman"/>
              </w:rPr>
              <w:t>Единицы измерения</w:t>
            </w:r>
          </w:p>
        </w:tc>
        <w:tc>
          <w:tcPr>
            <w:tcW w:w="1690" w:type="dxa"/>
            <w:tcBorders>
              <w:top w:val="single" w:sz="4" w:space="0" w:color="auto"/>
              <w:left w:val="single" w:sz="4" w:space="0" w:color="auto"/>
              <w:bottom w:val="nil"/>
              <w:right w:val="nil"/>
            </w:tcBorders>
          </w:tcPr>
          <w:p w14:paraId="57B404D0" w14:textId="77777777" w:rsidR="00C360B8" w:rsidRPr="00D30324" w:rsidRDefault="000E134E">
            <w:pPr>
              <w:pStyle w:val="a5"/>
              <w:jc w:val="center"/>
              <w:rPr>
                <w:rFonts w:ascii="Times New Roman" w:hAnsi="Times New Roman" w:cs="Times New Roman"/>
              </w:rPr>
            </w:pPr>
            <w:r w:rsidRPr="00D30324">
              <w:rPr>
                <w:rFonts w:ascii="Times New Roman" w:hAnsi="Times New Roman" w:cs="Times New Roman"/>
              </w:rPr>
              <w:t>Количество в единицах измерения</w:t>
            </w:r>
          </w:p>
        </w:tc>
        <w:tc>
          <w:tcPr>
            <w:tcW w:w="1987" w:type="dxa"/>
            <w:tcBorders>
              <w:top w:val="single" w:sz="4" w:space="0" w:color="auto"/>
              <w:left w:val="single" w:sz="4" w:space="0" w:color="auto"/>
              <w:bottom w:val="nil"/>
              <w:right w:val="nil"/>
            </w:tcBorders>
          </w:tcPr>
          <w:p w14:paraId="30297FD9" w14:textId="77777777" w:rsidR="00C360B8" w:rsidRPr="00D30324" w:rsidRDefault="000E134E">
            <w:pPr>
              <w:pStyle w:val="a5"/>
              <w:jc w:val="center"/>
              <w:rPr>
                <w:rFonts w:ascii="Times New Roman" w:hAnsi="Times New Roman" w:cs="Times New Roman"/>
              </w:rPr>
            </w:pPr>
            <w:r w:rsidRPr="00D30324">
              <w:rPr>
                <w:rFonts w:ascii="Times New Roman" w:hAnsi="Times New Roman" w:cs="Times New Roman"/>
              </w:rPr>
              <w:t>Цена за единицу измерения, руб. (включая НДС) (если облагается НДС)</w:t>
            </w:r>
          </w:p>
        </w:tc>
        <w:tc>
          <w:tcPr>
            <w:tcW w:w="2026" w:type="dxa"/>
            <w:tcBorders>
              <w:top w:val="single" w:sz="4" w:space="0" w:color="auto"/>
              <w:left w:val="single" w:sz="4" w:space="0" w:color="auto"/>
              <w:bottom w:val="nil"/>
            </w:tcBorders>
          </w:tcPr>
          <w:p w14:paraId="431A6AF8" w14:textId="77777777" w:rsidR="00C360B8" w:rsidRPr="00D30324" w:rsidRDefault="000E134E">
            <w:pPr>
              <w:pStyle w:val="a5"/>
              <w:jc w:val="center"/>
              <w:rPr>
                <w:rFonts w:ascii="Times New Roman" w:hAnsi="Times New Roman" w:cs="Times New Roman"/>
              </w:rPr>
            </w:pPr>
            <w:r w:rsidRPr="00D30324">
              <w:rPr>
                <w:rFonts w:ascii="Times New Roman" w:hAnsi="Times New Roman" w:cs="Times New Roman"/>
              </w:rPr>
              <w:t>Стоимость, руб. (включая НДС) (если облагается НДС)</w:t>
            </w:r>
          </w:p>
        </w:tc>
      </w:tr>
      <w:tr w:rsidR="00C360B8" w:rsidRPr="00D30324" w14:paraId="11F774DB" w14:textId="77777777" w:rsidTr="00305608">
        <w:tc>
          <w:tcPr>
            <w:tcW w:w="996" w:type="dxa"/>
            <w:tcBorders>
              <w:top w:val="single" w:sz="4" w:space="0" w:color="auto"/>
              <w:bottom w:val="nil"/>
              <w:right w:val="nil"/>
            </w:tcBorders>
          </w:tcPr>
          <w:p w14:paraId="2D5D040D" w14:textId="77777777" w:rsidR="00C360B8" w:rsidRPr="00D30324" w:rsidRDefault="000E134E">
            <w:pPr>
              <w:pStyle w:val="a5"/>
              <w:jc w:val="center"/>
              <w:rPr>
                <w:rFonts w:ascii="Times New Roman" w:hAnsi="Times New Roman" w:cs="Times New Roman"/>
              </w:rPr>
            </w:pPr>
            <w:r w:rsidRPr="00D30324">
              <w:rPr>
                <w:rFonts w:ascii="Times New Roman" w:hAnsi="Times New Roman" w:cs="Times New Roman"/>
              </w:rPr>
              <w:t>1</w:t>
            </w:r>
          </w:p>
        </w:tc>
        <w:tc>
          <w:tcPr>
            <w:tcW w:w="1709" w:type="dxa"/>
            <w:tcBorders>
              <w:top w:val="single" w:sz="4" w:space="0" w:color="auto"/>
              <w:left w:val="single" w:sz="4" w:space="0" w:color="auto"/>
              <w:bottom w:val="nil"/>
              <w:right w:val="nil"/>
            </w:tcBorders>
          </w:tcPr>
          <w:p w14:paraId="64713685" w14:textId="77777777" w:rsidR="00C360B8" w:rsidRPr="00D30324" w:rsidRDefault="000E134E">
            <w:pPr>
              <w:pStyle w:val="a5"/>
              <w:jc w:val="center"/>
              <w:rPr>
                <w:rFonts w:ascii="Times New Roman" w:hAnsi="Times New Roman" w:cs="Times New Roman"/>
              </w:rPr>
            </w:pPr>
            <w:r w:rsidRPr="00D30324">
              <w:rPr>
                <w:rFonts w:ascii="Times New Roman" w:hAnsi="Times New Roman" w:cs="Times New Roman"/>
              </w:rPr>
              <w:t>2</w:t>
            </w:r>
          </w:p>
        </w:tc>
        <w:tc>
          <w:tcPr>
            <w:tcW w:w="1838" w:type="dxa"/>
            <w:tcBorders>
              <w:top w:val="single" w:sz="4" w:space="0" w:color="auto"/>
              <w:left w:val="single" w:sz="4" w:space="0" w:color="auto"/>
              <w:bottom w:val="nil"/>
              <w:right w:val="nil"/>
            </w:tcBorders>
          </w:tcPr>
          <w:p w14:paraId="66457750" w14:textId="77777777" w:rsidR="00C360B8" w:rsidRPr="00D30324" w:rsidRDefault="000E134E">
            <w:pPr>
              <w:pStyle w:val="a5"/>
              <w:jc w:val="center"/>
              <w:rPr>
                <w:rFonts w:ascii="Times New Roman" w:hAnsi="Times New Roman" w:cs="Times New Roman"/>
              </w:rPr>
            </w:pPr>
            <w:r w:rsidRPr="00D30324">
              <w:rPr>
                <w:rFonts w:ascii="Times New Roman" w:hAnsi="Times New Roman" w:cs="Times New Roman"/>
              </w:rPr>
              <w:t>3</w:t>
            </w:r>
          </w:p>
        </w:tc>
        <w:tc>
          <w:tcPr>
            <w:tcW w:w="1690" w:type="dxa"/>
            <w:tcBorders>
              <w:top w:val="single" w:sz="4" w:space="0" w:color="auto"/>
              <w:left w:val="single" w:sz="4" w:space="0" w:color="auto"/>
              <w:bottom w:val="nil"/>
              <w:right w:val="nil"/>
            </w:tcBorders>
          </w:tcPr>
          <w:p w14:paraId="11FF2097" w14:textId="77777777" w:rsidR="00C360B8" w:rsidRPr="00D30324" w:rsidRDefault="000E134E">
            <w:pPr>
              <w:pStyle w:val="a5"/>
              <w:jc w:val="center"/>
              <w:rPr>
                <w:rFonts w:ascii="Times New Roman" w:hAnsi="Times New Roman" w:cs="Times New Roman"/>
              </w:rPr>
            </w:pPr>
            <w:r w:rsidRPr="00D30324">
              <w:rPr>
                <w:rFonts w:ascii="Times New Roman" w:hAnsi="Times New Roman" w:cs="Times New Roman"/>
              </w:rPr>
              <w:t>4</w:t>
            </w:r>
          </w:p>
        </w:tc>
        <w:tc>
          <w:tcPr>
            <w:tcW w:w="1987" w:type="dxa"/>
            <w:tcBorders>
              <w:top w:val="single" w:sz="4" w:space="0" w:color="auto"/>
              <w:left w:val="single" w:sz="4" w:space="0" w:color="auto"/>
              <w:bottom w:val="nil"/>
              <w:right w:val="nil"/>
            </w:tcBorders>
          </w:tcPr>
          <w:p w14:paraId="0392033F" w14:textId="77777777" w:rsidR="00C360B8" w:rsidRPr="00D30324" w:rsidRDefault="000E134E">
            <w:pPr>
              <w:pStyle w:val="a5"/>
              <w:jc w:val="center"/>
              <w:rPr>
                <w:rFonts w:ascii="Times New Roman" w:hAnsi="Times New Roman" w:cs="Times New Roman"/>
              </w:rPr>
            </w:pPr>
            <w:r w:rsidRPr="00D30324">
              <w:rPr>
                <w:rFonts w:ascii="Times New Roman" w:hAnsi="Times New Roman" w:cs="Times New Roman"/>
              </w:rPr>
              <w:t>5</w:t>
            </w:r>
          </w:p>
        </w:tc>
        <w:tc>
          <w:tcPr>
            <w:tcW w:w="2026" w:type="dxa"/>
            <w:tcBorders>
              <w:top w:val="single" w:sz="4" w:space="0" w:color="auto"/>
              <w:left w:val="single" w:sz="4" w:space="0" w:color="auto"/>
              <w:bottom w:val="nil"/>
            </w:tcBorders>
          </w:tcPr>
          <w:p w14:paraId="139338D1" w14:textId="77777777" w:rsidR="00C360B8" w:rsidRPr="00D30324" w:rsidRDefault="000E134E">
            <w:pPr>
              <w:pStyle w:val="a5"/>
              <w:jc w:val="center"/>
              <w:rPr>
                <w:rFonts w:ascii="Times New Roman" w:hAnsi="Times New Roman" w:cs="Times New Roman"/>
              </w:rPr>
            </w:pPr>
            <w:r w:rsidRPr="00D30324">
              <w:rPr>
                <w:rFonts w:ascii="Times New Roman" w:hAnsi="Times New Roman" w:cs="Times New Roman"/>
              </w:rPr>
              <w:t>6</w:t>
            </w:r>
          </w:p>
        </w:tc>
      </w:tr>
      <w:tr w:rsidR="00C360B8" w:rsidRPr="00D30324" w14:paraId="21BAECA9" w14:textId="77777777" w:rsidTr="00305608">
        <w:tc>
          <w:tcPr>
            <w:tcW w:w="996" w:type="dxa"/>
            <w:tcBorders>
              <w:top w:val="single" w:sz="4" w:space="0" w:color="auto"/>
              <w:bottom w:val="nil"/>
              <w:right w:val="nil"/>
            </w:tcBorders>
          </w:tcPr>
          <w:p w14:paraId="5D4AC19C" w14:textId="77777777" w:rsidR="00C360B8" w:rsidRPr="00D30324" w:rsidRDefault="000E134E">
            <w:pPr>
              <w:pStyle w:val="a5"/>
              <w:jc w:val="center"/>
              <w:rPr>
                <w:rFonts w:ascii="Times New Roman" w:hAnsi="Times New Roman" w:cs="Times New Roman"/>
              </w:rPr>
            </w:pPr>
            <w:r w:rsidRPr="00D30324">
              <w:rPr>
                <w:rFonts w:ascii="Times New Roman" w:hAnsi="Times New Roman" w:cs="Times New Roman"/>
              </w:rPr>
              <w:t>1.</w:t>
            </w:r>
          </w:p>
        </w:tc>
        <w:tc>
          <w:tcPr>
            <w:tcW w:w="1709" w:type="dxa"/>
            <w:tcBorders>
              <w:top w:val="single" w:sz="4" w:space="0" w:color="auto"/>
              <w:left w:val="single" w:sz="4" w:space="0" w:color="auto"/>
              <w:bottom w:val="nil"/>
              <w:right w:val="nil"/>
            </w:tcBorders>
          </w:tcPr>
          <w:p w14:paraId="17F26586" w14:textId="77777777" w:rsidR="00C360B8" w:rsidRPr="00D30324" w:rsidRDefault="00C360B8">
            <w:pPr>
              <w:pStyle w:val="a5"/>
              <w:rPr>
                <w:rFonts w:ascii="Times New Roman" w:hAnsi="Times New Roman" w:cs="Times New Roman"/>
              </w:rPr>
            </w:pPr>
          </w:p>
        </w:tc>
        <w:tc>
          <w:tcPr>
            <w:tcW w:w="1838" w:type="dxa"/>
            <w:tcBorders>
              <w:top w:val="single" w:sz="4" w:space="0" w:color="auto"/>
              <w:left w:val="single" w:sz="4" w:space="0" w:color="auto"/>
              <w:bottom w:val="nil"/>
              <w:right w:val="nil"/>
            </w:tcBorders>
          </w:tcPr>
          <w:p w14:paraId="492D9614" w14:textId="77777777" w:rsidR="00C360B8" w:rsidRPr="00D30324" w:rsidRDefault="00C360B8">
            <w:pPr>
              <w:pStyle w:val="a5"/>
              <w:rPr>
                <w:rFonts w:ascii="Times New Roman" w:hAnsi="Times New Roman" w:cs="Times New Roman"/>
              </w:rPr>
            </w:pPr>
          </w:p>
        </w:tc>
        <w:tc>
          <w:tcPr>
            <w:tcW w:w="1690" w:type="dxa"/>
            <w:tcBorders>
              <w:top w:val="single" w:sz="4" w:space="0" w:color="auto"/>
              <w:left w:val="single" w:sz="4" w:space="0" w:color="auto"/>
              <w:bottom w:val="nil"/>
              <w:right w:val="nil"/>
            </w:tcBorders>
          </w:tcPr>
          <w:p w14:paraId="74E35348" w14:textId="77777777" w:rsidR="00C360B8" w:rsidRPr="00D30324" w:rsidRDefault="00C360B8">
            <w:pPr>
              <w:pStyle w:val="a5"/>
              <w:rPr>
                <w:rFonts w:ascii="Times New Roman" w:hAnsi="Times New Roman" w:cs="Times New Roman"/>
              </w:rPr>
            </w:pPr>
          </w:p>
        </w:tc>
        <w:tc>
          <w:tcPr>
            <w:tcW w:w="1987" w:type="dxa"/>
            <w:tcBorders>
              <w:top w:val="single" w:sz="4" w:space="0" w:color="auto"/>
              <w:left w:val="single" w:sz="4" w:space="0" w:color="auto"/>
              <w:bottom w:val="nil"/>
              <w:right w:val="nil"/>
            </w:tcBorders>
          </w:tcPr>
          <w:p w14:paraId="4FFEDF13" w14:textId="77777777" w:rsidR="00C360B8" w:rsidRPr="00D30324" w:rsidRDefault="00C360B8">
            <w:pPr>
              <w:pStyle w:val="a5"/>
              <w:rPr>
                <w:rFonts w:ascii="Times New Roman" w:hAnsi="Times New Roman" w:cs="Times New Roman"/>
              </w:rPr>
            </w:pPr>
          </w:p>
        </w:tc>
        <w:tc>
          <w:tcPr>
            <w:tcW w:w="2026" w:type="dxa"/>
            <w:tcBorders>
              <w:top w:val="single" w:sz="4" w:space="0" w:color="auto"/>
              <w:left w:val="single" w:sz="4" w:space="0" w:color="auto"/>
              <w:bottom w:val="nil"/>
            </w:tcBorders>
          </w:tcPr>
          <w:p w14:paraId="7FC0C7B8" w14:textId="77777777" w:rsidR="00C360B8" w:rsidRPr="00D30324" w:rsidRDefault="00C360B8">
            <w:pPr>
              <w:pStyle w:val="a5"/>
              <w:rPr>
                <w:rFonts w:ascii="Times New Roman" w:hAnsi="Times New Roman" w:cs="Times New Roman"/>
              </w:rPr>
            </w:pPr>
          </w:p>
        </w:tc>
      </w:tr>
      <w:tr w:rsidR="00C360B8" w:rsidRPr="00D30324" w14:paraId="5DE450DA" w14:textId="77777777" w:rsidTr="00305608">
        <w:tc>
          <w:tcPr>
            <w:tcW w:w="996" w:type="dxa"/>
            <w:tcBorders>
              <w:top w:val="single" w:sz="4" w:space="0" w:color="auto"/>
              <w:bottom w:val="nil"/>
              <w:right w:val="nil"/>
            </w:tcBorders>
          </w:tcPr>
          <w:p w14:paraId="1B15CAF7" w14:textId="77777777" w:rsidR="00C360B8" w:rsidRPr="00D30324" w:rsidRDefault="000E134E">
            <w:pPr>
              <w:pStyle w:val="a5"/>
              <w:jc w:val="center"/>
              <w:rPr>
                <w:rFonts w:ascii="Times New Roman" w:hAnsi="Times New Roman" w:cs="Times New Roman"/>
              </w:rPr>
            </w:pPr>
            <w:r w:rsidRPr="00D30324">
              <w:rPr>
                <w:rFonts w:ascii="Times New Roman" w:hAnsi="Times New Roman" w:cs="Times New Roman"/>
              </w:rPr>
              <w:t>2.</w:t>
            </w:r>
          </w:p>
        </w:tc>
        <w:tc>
          <w:tcPr>
            <w:tcW w:w="1709" w:type="dxa"/>
            <w:tcBorders>
              <w:top w:val="single" w:sz="4" w:space="0" w:color="auto"/>
              <w:left w:val="single" w:sz="4" w:space="0" w:color="auto"/>
              <w:bottom w:val="nil"/>
              <w:right w:val="nil"/>
            </w:tcBorders>
          </w:tcPr>
          <w:p w14:paraId="2E1828B8" w14:textId="77777777" w:rsidR="00C360B8" w:rsidRPr="00D30324" w:rsidRDefault="00C360B8">
            <w:pPr>
              <w:pStyle w:val="a5"/>
              <w:rPr>
                <w:rFonts w:ascii="Times New Roman" w:hAnsi="Times New Roman" w:cs="Times New Roman"/>
              </w:rPr>
            </w:pPr>
          </w:p>
        </w:tc>
        <w:tc>
          <w:tcPr>
            <w:tcW w:w="1838" w:type="dxa"/>
            <w:tcBorders>
              <w:top w:val="single" w:sz="4" w:space="0" w:color="auto"/>
              <w:left w:val="single" w:sz="4" w:space="0" w:color="auto"/>
              <w:bottom w:val="nil"/>
              <w:right w:val="nil"/>
            </w:tcBorders>
          </w:tcPr>
          <w:p w14:paraId="6FDEDD27" w14:textId="77777777" w:rsidR="00C360B8" w:rsidRPr="00D30324" w:rsidRDefault="00C360B8">
            <w:pPr>
              <w:pStyle w:val="a5"/>
              <w:rPr>
                <w:rFonts w:ascii="Times New Roman" w:hAnsi="Times New Roman" w:cs="Times New Roman"/>
              </w:rPr>
            </w:pPr>
          </w:p>
        </w:tc>
        <w:tc>
          <w:tcPr>
            <w:tcW w:w="1690" w:type="dxa"/>
            <w:tcBorders>
              <w:top w:val="single" w:sz="4" w:space="0" w:color="auto"/>
              <w:left w:val="single" w:sz="4" w:space="0" w:color="auto"/>
              <w:bottom w:val="nil"/>
              <w:right w:val="nil"/>
            </w:tcBorders>
          </w:tcPr>
          <w:p w14:paraId="53D717DA" w14:textId="77777777" w:rsidR="00C360B8" w:rsidRPr="00D30324" w:rsidRDefault="00C360B8">
            <w:pPr>
              <w:pStyle w:val="a5"/>
              <w:rPr>
                <w:rFonts w:ascii="Times New Roman" w:hAnsi="Times New Roman" w:cs="Times New Roman"/>
              </w:rPr>
            </w:pPr>
          </w:p>
        </w:tc>
        <w:tc>
          <w:tcPr>
            <w:tcW w:w="1987" w:type="dxa"/>
            <w:tcBorders>
              <w:top w:val="single" w:sz="4" w:space="0" w:color="auto"/>
              <w:left w:val="single" w:sz="4" w:space="0" w:color="auto"/>
              <w:bottom w:val="nil"/>
              <w:right w:val="nil"/>
            </w:tcBorders>
          </w:tcPr>
          <w:p w14:paraId="7DBAFB9B" w14:textId="77777777" w:rsidR="00C360B8" w:rsidRPr="00D30324" w:rsidRDefault="00C360B8">
            <w:pPr>
              <w:pStyle w:val="a5"/>
              <w:rPr>
                <w:rFonts w:ascii="Times New Roman" w:hAnsi="Times New Roman" w:cs="Times New Roman"/>
              </w:rPr>
            </w:pPr>
          </w:p>
        </w:tc>
        <w:tc>
          <w:tcPr>
            <w:tcW w:w="2026" w:type="dxa"/>
            <w:tcBorders>
              <w:top w:val="single" w:sz="4" w:space="0" w:color="auto"/>
              <w:left w:val="single" w:sz="4" w:space="0" w:color="auto"/>
              <w:bottom w:val="nil"/>
            </w:tcBorders>
          </w:tcPr>
          <w:p w14:paraId="09535B5A" w14:textId="77777777" w:rsidR="00C360B8" w:rsidRPr="00D30324" w:rsidRDefault="00C360B8">
            <w:pPr>
              <w:pStyle w:val="a5"/>
              <w:rPr>
                <w:rFonts w:ascii="Times New Roman" w:hAnsi="Times New Roman" w:cs="Times New Roman"/>
              </w:rPr>
            </w:pPr>
          </w:p>
        </w:tc>
      </w:tr>
      <w:tr w:rsidR="00C360B8" w:rsidRPr="00D30324" w14:paraId="519B59DE" w14:textId="77777777" w:rsidTr="00305608">
        <w:tc>
          <w:tcPr>
            <w:tcW w:w="996" w:type="dxa"/>
            <w:tcBorders>
              <w:top w:val="single" w:sz="4" w:space="0" w:color="auto"/>
              <w:bottom w:val="single" w:sz="4" w:space="0" w:color="auto"/>
              <w:right w:val="nil"/>
            </w:tcBorders>
          </w:tcPr>
          <w:p w14:paraId="1AFEAE23" w14:textId="77777777" w:rsidR="00C360B8" w:rsidRPr="00D30324" w:rsidRDefault="000E134E">
            <w:pPr>
              <w:pStyle w:val="a5"/>
              <w:jc w:val="center"/>
              <w:rPr>
                <w:rFonts w:ascii="Times New Roman" w:hAnsi="Times New Roman" w:cs="Times New Roman"/>
              </w:rPr>
            </w:pPr>
            <w:r w:rsidRPr="00D30324">
              <w:rPr>
                <w:rFonts w:ascii="Times New Roman" w:hAnsi="Times New Roman" w:cs="Times New Roman"/>
              </w:rPr>
              <w:t>3.</w:t>
            </w:r>
          </w:p>
        </w:tc>
        <w:tc>
          <w:tcPr>
            <w:tcW w:w="1709" w:type="dxa"/>
            <w:tcBorders>
              <w:top w:val="single" w:sz="4" w:space="0" w:color="auto"/>
              <w:left w:val="single" w:sz="4" w:space="0" w:color="auto"/>
              <w:bottom w:val="single" w:sz="4" w:space="0" w:color="auto"/>
              <w:right w:val="nil"/>
            </w:tcBorders>
          </w:tcPr>
          <w:p w14:paraId="376B409E" w14:textId="77777777" w:rsidR="00C360B8" w:rsidRPr="00D30324" w:rsidRDefault="00C360B8">
            <w:pPr>
              <w:pStyle w:val="a5"/>
              <w:rPr>
                <w:rFonts w:ascii="Times New Roman" w:hAnsi="Times New Roman" w:cs="Times New Roman"/>
              </w:rPr>
            </w:pPr>
          </w:p>
        </w:tc>
        <w:tc>
          <w:tcPr>
            <w:tcW w:w="1838" w:type="dxa"/>
            <w:tcBorders>
              <w:top w:val="single" w:sz="4" w:space="0" w:color="auto"/>
              <w:left w:val="single" w:sz="4" w:space="0" w:color="auto"/>
              <w:bottom w:val="single" w:sz="4" w:space="0" w:color="auto"/>
              <w:right w:val="nil"/>
            </w:tcBorders>
          </w:tcPr>
          <w:p w14:paraId="289AC750" w14:textId="77777777" w:rsidR="00C360B8" w:rsidRPr="00D30324" w:rsidRDefault="00C360B8">
            <w:pPr>
              <w:pStyle w:val="a5"/>
              <w:rPr>
                <w:rFonts w:ascii="Times New Roman" w:hAnsi="Times New Roman" w:cs="Times New Roman"/>
              </w:rPr>
            </w:pPr>
          </w:p>
        </w:tc>
        <w:tc>
          <w:tcPr>
            <w:tcW w:w="1690" w:type="dxa"/>
            <w:tcBorders>
              <w:top w:val="single" w:sz="4" w:space="0" w:color="auto"/>
              <w:left w:val="single" w:sz="4" w:space="0" w:color="auto"/>
              <w:bottom w:val="single" w:sz="4" w:space="0" w:color="auto"/>
              <w:right w:val="nil"/>
            </w:tcBorders>
          </w:tcPr>
          <w:p w14:paraId="54DD20B4" w14:textId="77777777" w:rsidR="00C360B8" w:rsidRPr="00D30324" w:rsidRDefault="00C360B8">
            <w:pPr>
              <w:pStyle w:val="a5"/>
              <w:rPr>
                <w:rFonts w:ascii="Times New Roman" w:hAnsi="Times New Roman" w:cs="Times New Roman"/>
              </w:rPr>
            </w:pPr>
          </w:p>
        </w:tc>
        <w:tc>
          <w:tcPr>
            <w:tcW w:w="1987" w:type="dxa"/>
            <w:tcBorders>
              <w:top w:val="single" w:sz="4" w:space="0" w:color="auto"/>
              <w:left w:val="single" w:sz="4" w:space="0" w:color="auto"/>
              <w:bottom w:val="single" w:sz="4" w:space="0" w:color="auto"/>
              <w:right w:val="nil"/>
            </w:tcBorders>
          </w:tcPr>
          <w:p w14:paraId="423C6EA9" w14:textId="77777777" w:rsidR="00C360B8" w:rsidRPr="00D30324" w:rsidRDefault="00C360B8">
            <w:pPr>
              <w:pStyle w:val="a5"/>
              <w:rPr>
                <w:rFonts w:ascii="Times New Roman" w:hAnsi="Times New Roman" w:cs="Times New Roman"/>
              </w:rPr>
            </w:pPr>
          </w:p>
        </w:tc>
        <w:tc>
          <w:tcPr>
            <w:tcW w:w="2026" w:type="dxa"/>
            <w:tcBorders>
              <w:top w:val="single" w:sz="4" w:space="0" w:color="auto"/>
              <w:left w:val="single" w:sz="4" w:space="0" w:color="auto"/>
              <w:bottom w:val="single" w:sz="4" w:space="0" w:color="auto"/>
            </w:tcBorders>
          </w:tcPr>
          <w:p w14:paraId="236E17FF" w14:textId="77777777" w:rsidR="00C360B8" w:rsidRPr="00D30324" w:rsidRDefault="00C360B8">
            <w:pPr>
              <w:pStyle w:val="a5"/>
              <w:rPr>
                <w:rFonts w:ascii="Times New Roman" w:hAnsi="Times New Roman" w:cs="Times New Roman"/>
              </w:rPr>
            </w:pPr>
          </w:p>
        </w:tc>
      </w:tr>
    </w:tbl>
    <w:p w14:paraId="4FD37762" w14:textId="77777777" w:rsidR="00C360B8" w:rsidRPr="00D30324" w:rsidRDefault="00C360B8">
      <w:pPr>
        <w:rPr>
          <w:rFonts w:ascii="Times New Roman" w:hAnsi="Times New Roman" w:cs="Times New Roman"/>
        </w:rPr>
      </w:pPr>
    </w:p>
    <w:p w14:paraId="7E97CD5B" w14:textId="77777777" w:rsidR="00C360B8" w:rsidRPr="00D30324" w:rsidRDefault="003D4097">
      <w:pPr>
        <w:pStyle w:val="a6"/>
        <w:rPr>
          <w:rFonts w:ascii="Times New Roman" w:hAnsi="Times New Roman" w:cs="Times New Roman"/>
        </w:rPr>
      </w:pPr>
      <w:r w:rsidRPr="00D30324">
        <w:rPr>
          <w:rFonts w:ascii="Times New Roman" w:hAnsi="Times New Roman" w:cs="Times New Roman"/>
        </w:rPr>
        <w:t xml:space="preserve"> </w:t>
      </w:r>
      <w:r w:rsidR="000E134E" w:rsidRPr="00D30324">
        <w:rPr>
          <w:rFonts w:ascii="Times New Roman" w:hAnsi="Times New Roman" w:cs="Times New Roman"/>
        </w:rPr>
        <w:t>Адрес поставки Товара: _________________</w:t>
      </w:r>
    </w:p>
    <w:p w14:paraId="20AE0556" w14:textId="77777777" w:rsidR="00C360B8" w:rsidRPr="00D30324" w:rsidRDefault="003D4097">
      <w:pPr>
        <w:pStyle w:val="a6"/>
        <w:rPr>
          <w:rFonts w:ascii="Times New Roman" w:hAnsi="Times New Roman" w:cs="Times New Roman"/>
        </w:rPr>
      </w:pPr>
      <w:r w:rsidRPr="00D30324">
        <w:rPr>
          <w:rFonts w:ascii="Times New Roman" w:hAnsi="Times New Roman" w:cs="Times New Roman"/>
        </w:rPr>
        <w:t xml:space="preserve"> </w:t>
      </w:r>
      <w:r w:rsidR="000E134E" w:rsidRPr="00D30324">
        <w:rPr>
          <w:rFonts w:ascii="Times New Roman" w:hAnsi="Times New Roman" w:cs="Times New Roman"/>
        </w:rPr>
        <w:t>Подпись:</w:t>
      </w:r>
    </w:p>
    <w:p w14:paraId="4F0F6FA9" w14:textId="77777777" w:rsidR="00C360B8" w:rsidRPr="00D30324" w:rsidRDefault="000E134E">
      <w:pPr>
        <w:pStyle w:val="a6"/>
        <w:rPr>
          <w:rFonts w:ascii="Times New Roman" w:hAnsi="Times New Roman" w:cs="Times New Roman"/>
        </w:rPr>
      </w:pPr>
      <w:r w:rsidRPr="00D30324">
        <w:rPr>
          <w:rFonts w:ascii="Times New Roman" w:hAnsi="Times New Roman" w:cs="Times New Roman"/>
        </w:rPr>
        <w:t>От Заказчика:</w:t>
      </w:r>
    </w:p>
    <w:p w14:paraId="1E3B81CF" w14:textId="77777777" w:rsidR="00C360B8" w:rsidRPr="00D30324" w:rsidRDefault="000E134E">
      <w:pPr>
        <w:pStyle w:val="a6"/>
        <w:rPr>
          <w:rFonts w:ascii="Times New Roman" w:hAnsi="Times New Roman" w:cs="Times New Roman"/>
        </w:rPr>
      </w:pPr>
      <w:r w:rsidRPr="00D30324">
        <w:rPr>
          <w:rFonts w:ascii="Times New Roman" w:hAnsi="Times New Roman" w:cs="Times New Roman"/>
        </w:rPr>
        <w:t>_________________________</w:t>
      </w:r>
    </w:p>
    <w:p w14:paraId="6BEFACC0" w14:textId="77777777" w:rsidR="00C360B8" w:rsidRPr="00D30324" w:rsidRDefault="000E134E">
      <w:pPr>
        <w:pStyle w:val="a6"/>
        <w:rPr>
          <w:rFonts w:ascii="Times New Roman" w:hAnsi="Times New Roman" w:cs="Times New Roman"/>
        </w:rPr>
      </w:pPr>
      <w:r w:rsidRPr="00D30324">
        <w:rPr>
          <w:rFonts w:ascii="Times New Roman" w:hAnsi="Times New Roman" w:cs="Times New Roman"/>
        </w:rPr>
        <w:t>М.П. (при наличии)</w:t>
      </w:r>
    </w:p>
    <w:p w14:paraId="64C337AF" w14:textId="77777777" w:rsidR="00C360B8" w:rsidRPr="00D30324" w:rsidRDefault="00C360B8">
      <w:pPr>
        <w:rPr>
          <w:rFonts w:ascii="Times New Roman" w:hAnsi="Times New Roman" w:cs="Times New Roman"/>
        </w:rPr>
      </w:pPr>
    </w:p>
    <w:p w14:paraId="0EF069BB" w14:textId="52CD66A2" w:rsidR="00C360B8" w:rsidRPr="00D30324" w:rsidRDefault="00C360B8">
      <w:pPr>
        <w:pStyle w:val="a6"/>
        <w:rPr>
          <w:rFonts w:ascii="Times New Roman" w:hAnsi="Times New Roman" w:cs="Times New Roman"/>
        </w:rPr>
      </w:pPr>
    </w:p>
    <w:sectPr w:rsidR="00C360B8" w:rsidRPr="00D30324" w:rsidSect="00305608">
      <w:headerReference w:type="default" r:id="rId12"/>
      <w:footerReference w:type="default" r:id="rId13"/>
      <w:pgSz w:w="11905" w:h="16837"/>
      <w:pgMar w:top="1440" w:right="800" w:bottom="568"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8DFEA" w14:textId="77777777" w:rsidR="00395482" w:rsidRDefault="00395482">
      <w:r>
        <w:separator/>
      </w:r>
    </w:p>
  </w:endnote>
  <w:endnote w:type="continuationSeparator" w:id="0">
    <w:p w14:paraId="6AF66E5B" w14:textId="77777777" w:rsidR="00395482" w:rsidRDefault="0039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2CB6" w14:textId="77777777" w:rsidR="009B4159" w:rsidRDefault="009B415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EBF4C" w14:textId="77777777" w:rsidR="00395482" w:rsidRDefault="00395482">
      <w:r>
        <w:separator/>
      </w:r>
    </w:p>
  </w:footnote>
  <w:footnote w:type="continuationSeparator" w:id="0">
    <w:p w14:paraId="67148FD9" w14:textId="77777777" w:rsidR="00395482" w:rsidRDefault="0039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44FC7" w14:textId="77777777" w:rsidR="009B4159" w:rsidRPr="003D4097" w:rsidRDefault="009B4159" w:rsidP="003D409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717C"/>
    <w:multiLevelType w:val="multilevel"/>
    <w:tmpl w:val="D3667322"/>
    <w:lvl w:ilvl="0">
      <w:start w:val="7"/>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1" w15:restartNumberingAfterBreak="0">
    <w:nsid w:val="0BDF0910"/>
    <w:multiLevelType w:val="hybridMultilevel"/>
    <w:tmpl w:val="DD7A4C1C"/>
    <w:lvl w:ilvl="0" w:tplc="33D4BF1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D135654"/>
    <w:multiLevelType w:val="hybridMultilevel"/>
    <w:tmpl w:val="437C4796"/>
    <w:lvl w:ilvl="0" w:tplc="33D4BF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E0F3DB3"/>
    <w:multiLevelType w:val="multilevel"/>
    <w:tmpl w:val="94609C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02D7297"/>
    <w:multiLevelType w:val="hybridMultilevel"/>
    <w:tmpl w:val="7BBE935A"/>
    <w:lvl w:ilvl="0" w:tplc="747C1D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3747740"/>
    <w:multiLevelType w:val="multilevel"/>
    <w:tmpl w:val="4B463736"/>
    <w:lvl w:ilvl="0">
      <w:start w:val="8"/>
      <w:numFmt w:val="decimal"/>
      <w:lvlText w:val="%1."/>
      <w:lvlJc w:val="left"/>
      <w:pPr>
        <w:ind w:left="360" w:hanging="360"/>
      </w:pPr>
      <w:rPr>
        <w:rFonts w:hint="default"/>
        <w:b w:val="0"/>
      </w:rPr>
    </w:lvl>
    <w:lvl w:ilvl="1">
      <w:start w:val="1"/>
      <w:numFmt w:val="decimal"/>
      <w:lvlText w:val="%1.%2."/>
      <w:lvlJc w:val="left"/>
      <w:pPr>
        <w:ind w:left="436" w:hanging="360"/>
      </w:pPr>
      <w:rPr>
        <w:rFonts w:hint="default"/>
        <w:b w:val="0"/>
      </w:rPr>
    </w:lvl>
    <w:lvl w:ilvl="2">
      <w:start w:val="1"/>
      <w:numFmt w:val="decimal"/>
      <w:lvlText w:val="%1.%2.%3."/>
      <w:lvlJc w:val="left"/>
      <w:pPr>
        <w:ind w:left="872" w:hanging="720"/>
      </w:pPr>
      <w:rPr>
        <w:rFonts w:hint="default"/>
        <w:b w:val="0"/>
      </w:rPr>
    </w:lvl>
    <w:lvl w:ilvl="3">
      <w:start w:val="1"/>
      <w:numFmt w:val="decimal"/>
      <w:lvlText w:val="%1.%2.%3.%4."/>
      <w:lvlJc w:val="left"/>
      <w:pPr>
        <w:ind w:left="948" w:hanging="720"/>
      </w:pPr>
      <w:rPr>
        <w:rFonts w:hint="default"/>
        <w:b w:val="0"/>
      </w:rPr>
    </w:lvl>
    <w:lvl w:ilvl="4">
      <w:start w:val="1"/>
      <w:numFmt w:val="decimal"/>
      <w:lvlText w:val="%1.%2.%3.%4.%5."/>
      <w:lvlJc w:val="left"/>
      <w:pPr>
        <w:ind w:left="1384" w:hanging="1080"/>
      </w:pPr>
      <w:rPr>
        <w:rFonts w:hint="default"/>
        <w:b w:val="0"/>
      </w:rPr>
    </w:lvl>
    <w:lvl w:ilvl="5">
      <w:start w:val="1"/>
      <w:numFmt w:val="decimal"/>
      <w:lvlText w:val="%1.%2.%3.%4.%5.%6."/>
      <w:lvlJc w:val="left"/>
      <w:pPr>
        <w:ind w:left="1460" w:hanging="1080"/>
      </w:pPr>
      <w:rPr>
        <w:rFonts w:hint="default"/>
        <w:b w:val="0"/>
      </w:rPr>
    </w:lvl>
    <w:lvl w:ilvl="6">
      <w:start w:val="1"/>
      <w:numFmt w:val="decimal"/>
      <w:lvlText w:val="%1.%2.%3.%4.%5.%6.%7."/>
      <w:lvlJc w:val="left"/>
      <w:pPr>
        <w:ind w:left="1896" w:hanging="1440"/>
      </w:pPr>
      <w:rPr>
        <w:rFonts w:hint="default"/>
        <w:b w:val="0"/>
      </w:rPr>
    </w:lvl>
    <w:lvl w:ilvl="7">
      <w:start w:val="1"/>
      <w:numFmt w:val="decimal"/>
      <w:lvlText w:val="%1.%2.%3.%4.%5.%6.%7.%8."/>
      <w:lvlJc w:val="left"/>
      <w:pPr>
        <w:ind w:left="1972" w:hanging="1440"/>
      </w:pPr>
      <w:rPr>
        <w:rFonts w:hint="default"/>
        <w:b w:val="0"/>
      </w:rPr>
    </w:lvl>
    <w:lvl w:ilvl="8">
      <w:start w:val="1"/>
      <w:numFmt w:val="decimal"/>
      <w:lvlText w:val="%1.%2.%3.%4.%5.%6.%7.%8.%9."/>
      <w:lvlJc w:val="left"/>
      <w:pPr>
        <w:ind w:left="2408" w:hanging="1800"/>
      </w:pPr>
      <w:rPr>
        <w:rFonts w:hint="default"/>
        <w:b w:val="0"/>
      </w:rPr>
    </w:lvl>
  </w:abstractNum>
  <w:abstractNum w:abstractNumId="6" w15:restartNumberingAfterBreak="0">
    <w:nsid w:val="4A461F66"/>
    <w:multiLevelType w:val="hybridMultilevel"/>
    <w:tmpl w:val="74208F74"/>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6F6612"/>
    <w:multiLevelType w:val="hybridMultilevel"/>
    <w:tmpl w:val="FDE00660"/>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FE6EA0"/>
    <w:multiLevelType w:val="hybridMultilevel"/>
    <w:tmpl w:val="6F06BDDE"/>
    <w:lvl w:ilvl="0" w:tplc="33D4BF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3A3D1B"/>
    <w:multiLevelType w:val="hybridMultilevel"/>
    <w:tmpl w:val="0C7EBFA2"/>
    <w:lvl w:ilvl="0" w:tplc="33D4BF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BB706EB"/>
    <w:multiLevelType w:val="hybridMultilevel"/>
    <w:tmpl w:val="436E26D6"/>
    <w:lvl w:ilvl="0" w:tplc="33D4BF1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8871530"/>
    <w:multiLevelType w:val="hybridMultilevel"/>
    <w:tmpl w:val="F956FB32"/>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C50DA1"/>
    <w:multiLevelType w:val="hybridMultilevel"/>
    <w:tmpl w:val="F2F8C6E2"/>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52999305">
    <w:abstractNumId w:val="11"/>
  </w:num>
  <w:num w:numId="2" w16cid:durableId="969435763">
    <w:abstractNumId w:val="3"/>
  </w:num>
  <w:num w:numId="3" w16cid:durableId="1322195041">
    <w:abstractNumId w:val="4"/>
  </w:num>
  <w:num w:numId="4" w16cid:durableId="1724909724">
    <w:abstractNumId w:val="2"/>
  </w:num>
  <w:num w:numId="5" w16cid:durableId="804809278">
    <w:abstractNumId w:val="9"/>
  </w:num>
  <w:num w:numId="6" w16cid:durableId="160968521">
    <w:abstractNumId w:val="12"/>
  </w:num>
  <w:num w:numId="7" w16cid:durableId="1183978030">
    <w:abstractNumId w:val="13"/>
  </w:num>
  <w:num w:numId="8" w16cid:durableId="592395913">
    <w:abstractNumId w:val="1"/>
  </w:num>
  <w:num w:numId="9" w16cid:durableId="1012879789">
    <w:abstractNumId w:val="6"/>
  </w:num>
  <w:num w:numId="10" w16cid:durableId="692538499">
    <w:abstractNumId w:val="7"/>
  </w:num>
  <w:num w:numId="11" w16cid:durableId="125659337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892610">
    <w:abstractNumId w:val="5"/>
  </w:num>
  <w:num w:numId="13" w16cid:durableId="137378933">
    <w:abstractNumId w:val="8"/>
  </w:num>
  <w:num w:numId="14" w16cid:durableId="128164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A32"/>
    <w:rsid w:val="000023BD"/>
    <w:rsid w:val="0000521C"/>
    <w:rsid w:val="00006DD6"/>
    <w:rsid w:val="00007850"/>
    <w:rsid w:val="00013BDF"/>
    <w:rsid w:val="00037AE3"/>
    <w:rsid w:val="00037F58"/>
    <w:rsid w:val="00062C34"/>
    <w:rsid w:val="00063023"/>
    <w:rsid w:val="000D1E2E"/>
    <w:rsid w:val="000E134E"/>
    <w:rsid w:val="000F7D4C"/>
    <w:rsid w:val="0010023C"/>
    <w:rsid w:val="00101495"/>
    <w:rsid w:val="0010441C"/>
    <w:rsid w:val="00142221"/>
    <w:rsid w:val="00165D17"/>
    <w:rsid w:val="00177FAC"/>
    <w:rsid w:val="0018348D"/>
    <w:rsid w:val="001905CD"/>
    <w:rsid w:val="001906CB"/>
    <w:rsid w:val="001A47A5"/>
    <w:rsid w:val="00201315"/>
    <w:rsid w:val="00206A09"/>
    <w:rsid w:val="002121B8"/>
    <w:rsid w:val="00225946"/>
    <w:rsid w:val="00242B2E"/>
    <w:rsid w:val="00251428"/>
    <w:rsid w:val="00252045"/>
    <w:rsid w:val="00260E6A"/>
    <w:rsid w:val="00277C5F"/>
    <w:rsid w:val="002865B6"/>
    <w:rsid w:val="002A4221"/>
    <w:rsid w:val="002A5E31"/>
    <w:rsid w:val="002E1E2F"/>
    <w:rsid w:val="002F0AAD"/>
    <w:rsid w:val="00303379"/>
    <w:rsid w:val="00305608"/>
    <w:rsid w:val="00316EBC"/>
    <w:rsid w:val="00334306"/>
    <w:rsid w:val="0034422C"/>
    <w:rsid w:val="00352BC4"/>
    <w:rsid w:val="003629D7"/>
    <w:rsid w:val="00362AD0"/>
    <w:rsid w:val="00367CF9"/>
    <w:rsid w:val="00374C7B"/>
    <w:rsid w:val="00395482"/>
    <w:rsid w:val="003B38F2"/>
    <w:rsid w:val="003C33B7"/>
    <w:rsid w:val="003C5F90"/>
    <w:rsid w:val="003D405A"/>
    <w:rsid w:val="003D4097"/>
    <w:rsid w:val="003D5B1E"/>
    <w:rsid w:val="003E5B04"/>
    <w:rsid w:val="00410C65"/>
    <w:rsid w:val="00413930"/>
    <w:rsid w:val="004206BB"/>
    <w:rsid w:val="00425C41"/>
    <w:rsid w:val="004263DA"/>
    <w:rsid w:val="004318BC"/>
    <w:rsid w:val="00434A0F"/>
    <w:rsid w:val="00434BA0"/>
    <w:rsid w:val="00446043"/>
    <w:rsid w:val="00460CB8"/>
    <w:rsid w:val="004714A3"/>
    <w:rsid w:val="00475567"/>
    <w:rsid w:val="00481B48"/>
    <w:rsid w:val="004933F5"/>
    <w:rsid w:val="004961D8"/>
    <w:rsid w:val="004A4288"/>
    <w:rsid w:val="004B06A4"/>
    <w:rsid w:val="004C17D4"/>
    <w:rsid w:val="004D2924"/>
    <w:rsid w:val="005078E8"/>
    <w:rsid w:val="00510A7D"/>
    <w:rsid w:val="00523071"/>
    <w:rsid w:val="0052678D"/>
    <w:rsid w:val="00542B25"/>
    <w:rsid w:val="0054401F"/>
    <w:rsid w:val="00552E7D"/>
    <w:rsid w:val="00581F8F"/>
    <w:rsid w:val="005922DA"/>
    <w:rsid w:val="00597D14"/>
    <w:rsid w:val="005A2E4B"/>
    <w:rsid w:val="005D1912"/>
    <w:rsid w:val="005D4569"/>
    <w:rsid w:val="00602720"/>
    <w:rsid w:val="00615CA1"/>
    <w:rsid w:val="006348A9"/>
    <w:rsid w:val="00642BE0"/>
    <w:rsid w:val="00642C2F"/>
    <w:rsid w:val="00647057"/>
    <w:rsid w:val="00675C2C"/>
    <w:rsid w:val="00685619"/>
    <w:rsid w:val="00697FDF"/>
    <w:rsid w:val="006A41DE"/>
    <w:rsid w:val="006B1E55"/>
    <w:rsid w:val="006D0009"/>
    <w:rsid w:val="007255DA"/>
    <w:rsid w:val="00737BB5"/>
    <w:rsid w:val="007615A3"/>
    <w:rsid w:val="00766B5A"/>
    <w:rsid w:val="007D2875"/>
    <w:rsid w:val="007F1DFA"/>
    <w:rsid w:val="007F495C"/>
    <w:rsid w:val="00804F55"/>
    <w:rsid w:val="00821818"/>
    <w:rsid w:val="00841453"/>
    <w:rsid w:val="0084573F"/>
    <w:rsid w:val="00847796"/>
    <w:rsid w:val="00857A6A"/>
    <w:rsid w:val="008756B1"/>
    <w:rsid w:val="008802D3"/>
    <w:rsid w:val="00880EC3"/>
    <w:rsid w:val="00881EC0"/>
    <w:rsid w:val="008901F0"/>
    <w:rsid w:val="008904FE"/>
    <w:rsid w:val="00895668"/>
    <w:rsid w:val="00895AFB"/>
    <w:rsid w:val="008A1E3A"/>
    <w:rsid w:val="008C30BA"/>
    <w:rsid w:val="008E2D17"/>
    <w:rsid w:val="008F0ED7"/>
    <w:rsid w:val="008F4DF4"/>
    <w:rsid w:val="008F4F06"/>
    <w:rsid w:val="009534E3"/>
    <w:rsid w:val="009628EE"/>
    <w:rsid w:val="00966F45"/>
    <w:rsid w:val="009B4159"/>
    <w:rsid w:val="009D313D"/>
    <w:rsid w:val="00A12A9A"/>
    <w:rsid w:val="00A1319B"/>
    <w:rsid w:val="00A255C5"/>
    <w:rsid w:val="00A4568A"/>
    <w:rsid w:val="00A56AAB"/>
    <w:rsid w:val="00A72E12"/>
    <w:rsid w:val="00A81125"/>
    <w:rsid w:val="00A86B81"/>
    <w:rsid w:val="00AB6036"/>
    <w:rsid w:val="00AD2C98"/>
    <w:rsid w:val="00AD7E84"/>
    <w:rsid w:val="00AE4AD6"/>
    <w:rsid w:val="00AF108C"/>
    <w:rsid w:val="00B06189"/>
    <w:rsid w:val="00B16ECE"/>
    <w:rsid w:val="00B219B2"/>
    <w:rsid w:val="00B22F68"/>
    <w:rsid w:val="00B24791"/>
    <w:rsid w:val="00B41F59"/>
    <w:rsid w:val="00B67D33"/>
    <w:rsid w:val="00B70F56"/>
    <w:rsid w:val="00B71DD2"/>
    <w:rsid w:val="00B73B48"/>
    <w:rsid w:val="00B85E97"/>
    <w:rsid w:val="00B958CF"/>
    <w:rsid w:val="00BA6946"/>
    <w:rsid w:val="00BC669D"/>
    <w:rsid w:val="00BF25AA"/>
    <w:rsid w:val="00C03699"/>
    <w:rsid w:val="00C11223"/>
    <w:rsid w:val="00C23989"/>
    <w:rsid w:val="00C3127D"/>
    <w:rsid w:val="00C31925"/>
    <w:rsid w:val="00C360B8"/>
    <w:rsid w:val="00C43387"/>
    <w:rsid w:val="00C634DE"/>
    <w:rsid w:val="00C75C1D"/>
    <w:rsid w:val="00C913FD"/>
    <w:rsid w:val="00CA74DE"/>
    <w:rsid w:val="00CD749F"/>
    <w:rsid w:val="00D23D94"/>
    <w:rsid w:val="00D26BBC"/>
    <w:rsid w:val="00D30324"/>
    <w:rsid w:val="00D457B2"/>
    <w:rsid w:val="00D7409D"/>
    <w:rsid w:val="00D75F95"/>
    <w:rsid w:val="00D8181B"/>
    <w:rsid w:val="00D922BE"/>
    <w:rsid w:val="00D97F04"/>
    <w:rsid w:val="00DA0131"/>
    <w:rsid w:val="00DA485A"/>
    <w:rsid w:val="00DA5D24"/>
    <w:rsid w:val="00DA73AE"/>
    <w:rsid w:val="00DC459A"/>
    <w:rsid w:val="00DD3D14"/>
    <w:rsid w:val="00DF7EE7"/>
    <w:rsid w:val="00E20737"/>
    <w:rsid w:val="00E470D2"/>
    <w:rsid w:val="00E5116B"/>
    <w:rsid w:val="00E71709"/>
    <w:rsid w:val="00E75F3F"/>
    <w:rsid w:val="00E76FEE"/>
    <w:rsid w:val="00E810DE"/>
    <w:rsid w:val="00EA3A32"/>
    <w:rsid w:val="00EA63D0"/>
    <w:rsid w:val="00EB3C91"/>
    <w:rsid w:val="00EB73A4"/>
    <w:rsid w:val="00EC1AD4"/>
    <w:rsid w:val="00F02364"/>
    <w:rsid w:val="00F1229F"/>
    <w:rsid w:val="00F32720"/>
    <w:rsid w:val="00F378F8"/>
    <w:rsid w:val="00F504DC"/>
    <w:rsid w:val="00F5374B"/>
    <w:rsid w:val="00F54B75"/>
    <w:rsid w:val="00F7798F"/>
    <w:rsid w:val="00F8008D"/>
    <w:rsid w:val="00FD4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6FF768"/>
  <w14:defaultImageDpi w14:val="0"/>
  <w15:docId w15:val="{2228F4DE-463C-4DA2-8DE4-73C72BA7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 w:type="paragraph" w:styleId="ae">
    <w:name w:val="List Paragraph"/>
    <w:basedOn w:val="a"/>
    <w:uiPriority w:val="34"/>
    <w:qFormat/>
    <w:rsid w:val="008904FE"/>
    <w:pPr>
      <w:ind w:left="720"/>
      <w:contextualSpacing/>
    </w:pPr>
  </w:style>
  <w:style w:type="paragraph" w:customStyle="1" w:styleId="ConsPlusNormal">
    <w:name w:val="ConsPlusNormal"/>
    <w:link w:val="ConsPlusNormal0"/>
    <w:rsid w:val="00B0618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B06189"/>
  </w:style>
  <w:style w:type="character" w:customStyle="1" w:styleId="ConsPlusNormal0">
    <w:name w:val="ConsPlusNormal Знак"/>
    <w:link w:val="ConsPlusNormal"/>
    <w:uiPriority w:val="99"/>
    <w:rsid w:val="00B06189"/>
    <w:rPr>
      <w:rFonts w:ascii="Arial" w:eastAsia="Times New Roman" w:hAnsi="Arial" w:cs="Arial"/>
      <w:sz w:val="20"/>
      <w:szCs w:val="20"/>
    </w:rPr>
  </w:style>
  <w:style w:type="character" w:customStyle="1" w:styleId="28pt">
    <w:name w:val="Основной текст (2) + 8 pt"/>
    <w:aliases w:val="Полужирный,Не курсив"/>
    <w:uiPriority w:val="99"/>
    <w:rsid w:val="00B06189"/>
    <w:rPr>
      <w:rFonts w:ascii="Arial" w:hAnsi="Arial" w:cs="Arial"/>
      <w:b/>
      <w:bCs/>
      <w:spacing w:val="0"/>
      <w:sz w:val="16"/>
      <w:szCs w:val="16"/>
      <w:u w:val="none"/>
    </w:rPr>
  </w:style>
  <w:style w:type="character" w:customStyle="1" w:styleId="28">
    <w:name w:val="Основной текст (2) + 8"/>
    <w:aliases w:val="5 pt6,Полужирный5"/>
    <w:uiPriority w:val="99"/>
    <w:rsid w:val="00B06189"/>
    <w:rPr>
      <w:rFonts w:ascii="Arial" w:hAnsi="Arial" w:cs="Arial"/>
      <w:b/>
      <w:bCs/>
      <w:i/>
      <w:iCs/>
      <w:spacing w:val="0"/>
      <w:sz w:val="17"/>
      <w:szCs w:val="17"/>
      <w:u w:val="none"/>
    </w:rPr>
  </w:style>
  <w:style w:type="character" w:customStyle="1" w:styleId="2">
    <w:name w:val="Основной текст (2)_"/>
    <w:link w:val="20"/>
    <w:uiPriority w:val="99"/>
    <w:rsid w:val="00B06189"/>
    <w:rPr>
      <w:rFonts w:ascii="Arial" w:hAnsi="Arial" w:cs="Arial"/>
      <w:i/>
      <w:iCs/>
      <w:sz w:val="19"/>
      <w:szCs w:val="19"/>
      <w:shd w:val="clear" w:color="auto" w:fill="FFFFFF"/>
    </w:rPr>
  </w:style>
  <w:style w:type="character" w:customStyle="1" w:styleId="29pt">
    <w:name w:val="Основной текст (2) + 9 pt"/>
    <w:aliases w:val="Не курсив12"/>
    <w:uiPriority w:val="99"/>
    <w:rsid w:val="00B06189"/>
    <w:rPr>
      <w:rFonts w:ascii="Arial" w:hAnsi="Arial" w:cs="Arial"/>
      <w:i/>
      <w:iCs/>
      <w:sz w:val="18"/>
      <w:szCs w:val="18"/>
      <w:shd w:val="clear" w:color="auto" w:fill="FFFFFF"/>
    </w:rPr>
  </w:style>
  <w:style w:type="paragraph" w:customStyle="1" w:styleId="20">
    <w:name w:val="Основной текст (2)"/>
    <w:basedOn w:val="a"/>
    <w:link w:val="2"/>
    <w:uiPriority w:val="99"/>
    <w:rsid w:val="00B06189"/>
    <w:pPr>
      <w:shd w:val="clear" w:color="auto" w:fill="FFFFFF"/>
      <w:autoSpaceDE/>
      <w:autoSpaceDN/>
      <w:adjustRightInd/>
      <w:spacing w:before="3360" w:after="4800" w:line="234" w:lineRule="exact"/>
      <w:ind w:firstLine="0"/>
    </w:pPr>
    <w:rPr>
      <w:rFonts w:ascii="Arial" w:hAnsi="Arial" w:cs="Arial"/>
      <w:i/>
      <w:iCs/>
      <w:sz w:val="19"/>
      <w:szCs w:val="19"/>
    </w:rPr>
  </w:style>
  <w:style w:type="character" w:customStyle="1" w:styleId="3">
    <w:name w:val="Основной текст (3)_"/>
    <w:link w:val="30"/>
    <w:uiPriority w:val="99"/>
    <w:rsid w:val="00B06189"/>
    <w:rPr>
      <w:rFonts w:ascii="Arial" w:hAnsi="Arial" w:cs="Arial"/>
      <w:sz w:val="18"/>
      <w:szCs w:val="18"/>
      <w:shd w:val="clear" w:color="auto" w:fill="FFFFFF"/>
    </w:rPr>
  </w:style>
  <w:style w:type="character" w:customStyle="1" w:styleId="39">
    <w:name w:val="Основной текст (3) + 9"/>
    <w:aliases w:val="5 pt9,Курсив"/>
    <w:uiPriority w:val="99"/>
    <w:rsid w:val="00B06189"/>
    <w:rPr>
      <w:rFonts w:ascii="Arial" w:hAnsi="Arial" w:cs="Arial"/>
      <w:i/>
      <w:iCs/>
      <w:sz w:val="19"/>
      <w:szCs w:val="19"/>
      <w:shd w:val="clear" w:color="auto" w:fill="FFFFFF"/>
    </w:rPr>
  </w:style>
  <w:style w:type="paragraph" w:customStyle="1" w:styleId="30">
    <w:name w:val="Основной текст (3)"/>
    <w:basedOn w:val="a"/>
    <w:link w:val="3"/>
    <w:uiPriority w:val="99"/>
    <w:rsid w:val="00B06189"/>
    <w:pPr>
      <w:shd w:val="clear" w:color="auto" w:fill="FFFFFF"/>
      <w:autoSpaceDE/>
      <w:autoSpaceDN/>
      <w:adjustRightInd/>
      <w:spacing w:after="60" w:line="240" w:lineRule="atLeast"/>
      <w:ind w:firstLine="0"/>
      <w:jc w:val="right"/>
    </w:pPr>
    <w:rPr>
      <w:rFonts w:ascii="Arial" w:hAnsi="Arial" w:cs="Arial"/>
      <w:sz w:val="18"/>
      <w:szCs w:val="18"/>
    </w:rPr>
  </w:style>
  <w:style w:type="paragraph" w:customStyle="1" w:styleId="formattext">
    <w:name w:val="formattext"/>
    <w:basedOn w:val="a"/>
    <w:rsid w:val="00B0618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
    <w:name w:val="Hyperlink"/>
    <w:basedOn w:val="a0"/>
    <w:unhideWhenUsed/>
    <w:rsid w:val="000D1E2E"/>
    <w:rPr>
      <w:color w:val="0000FF"/>
      <w:u w:val="single"/>
    </w:rPr>
  </w:style>
  <w:style w:type="character" w:customStyle="1" w:styleId="wmi-callto">
    <w:name w:val="wmi-callto"/>
    <w:basedOn w:val="a0"/>
    <w:rsid w:val="00DC459A"/>
  </w:style>
  <w:style w:type="character" w:styleId="af0">
    <w:name w:val="Unresolved Mention"/>
    <w:basedOn w:val="a0"/>
    <w:uiPriority w:val="99"/>
    <w:semiHidden/>
    <w:unhideWhenUsed/>
    <w:rsid w:val="00037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74863">
      <w:bodyDiv w:val="1"/>
      <w:marLeft w:val="0"/>
      <w:marRight w:val="0"/>
      <w:marTop w:val="0"/>
      <w:marBottom w:val="0"/>
      <w:divBdr>
        <w:top w:val="none" w:sz="0" w:space="0" w:color="auto"/>
        <w:left w:val="none" w:sz="0" w:space="0" w:color="auto"/>
        <w:bottom w:val="none" w:sz="0" w:space="0" w:color="auto"/>
        <w:right w:val="none" w:sz="0" w:space="0" w:color="auto"/>
      </w:divBdr>
      <w:divsChild>
        <w:div w:id="1009407319">
          <w:marLeft w:val="0"/>
          <w:marRight w:val="0"/>
          <w:marTop w:val="0"/>
          <w:marBottom w:val="0"/>
          <w:divBdr>
            <w:top w:val="none" w:sz="0" w:space="0" w:color="auto"/>
            <w:left w:val="none" w:sz="0" w:space="0" w:color="auto"/>
            <w:bottom w:val="none" w:sz="0" w:space="0" w:color="auto"/>
            <w:right w:val="none" w:sz="0" w:space="0" w:color="auto"/>
          </w:divBdr>
        </w:div>
      </w:divsChild>
    </w:div>
    <w:div w:id="307637131">
      <w:bodyDiv w:val="1"/>
      <w:marLeft w:val="0"/>
      <w:marRight w:val="0"/>
      <w:marTop w:val="0"/>
      <w:marBottom w:val="0"/>
      <w:divBdr>
        <w:top w:val="none" w:sz="0" w:space="0" w:color="auto"/>
        <w:left w:val="none" w:sz="0" w:space="0" w:color="auto"/>
        <w:bottom w:val="none" w:sz="0" w:space="0" w:color="auto"/>
        <w:right w:val="none" w:sz="0" w:space="0" w:color="auto"/>
      </w:divBdr>
    </w:div>
    <w:div w:id="5520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6328FAF1C1768CAD91948B0AE4669F74A7F5206D50F6F99438501931F717FDA736DA912B1EB66B605AA1CE4CC56FF0E576BF2350C5E85DI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A96328FAF1C1768CAD91948B0AE4669F74A7F5206D50F6F99438501931F717FDA736DA912B1EB66B605AA1CE4CC56FF0E576BF2350C5E85DI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96328FAF1C1768CAD91948B0AE4669F75A1F92D6D5BABF39C615C1B36F848EAB27F8E9C281AAB6F6D10F28A1B5CI8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96328FAF1C1768CAD91888B0DE4669F70A0FD2F600DFCF1CD34521E3EA812FAB636D9933418B371690EF258IAL" TargetMode="External"/><Relationship Id="rId4" Type="http://schemas.openxmlformats.org/officeDocument/2006/relationships/webSettings" Target="webSettings.xml"/><Relationship Id="rId9" Type="http://schemas.openxmlformats.org/officeDocument/2006/relationships/hyperlink" Target="consultantplus://offline/ref=A96328FAF1C1768CAD91948B0AE4669F75A1F92D6D5BABF39C615C1B36F848EAB27F8E9C281AAB6F6D10F28A1B5CI8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4706</Words>
  <Characters>34570</Characters>
  <Application>Microsoft Office Word</Application>
  <DocSecurity>0</DocSecurity>
  <Lines>288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Сидаев</dc:creator>
  <cp:keywords/>
  <dc:description>Документ экспортирован из системы ГАРАНТ</dc:description>
  <cp:lastModifiedBy>Пользователь</cp:lastModifiedBy>
  <cp:revision>9</cp:revision>
  <dcterms:created xsi:type="dcterms:W3CDTF">2022-12-27T02:35:00Z</dcterms:created>
  <dcterms:modified xsi:type="dcterms:W3CDTF">2025-09-12T17:27:00Z</dcterms:modified>
</cp:coreProperties>
</file>